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7C" w:rsidRDefault="00D9107C" w:rsidP="00D910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                                                                                                                                                                                     по устранению недостатков, выявленных в ходе                                                                                              независимой оценки качества условий оказания услуг </w:t>
      </w:r>
    </w:p>
    <w:p w:rsidR="00231189" w:rsidRDefault="00D9107C" w:rsidP="00D910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муниципальное</w:t>
      </w:r>
      <w:proofErr w:type="gramEnd"/>
      <w:r>
        <w:rPr>
          <w:rFonts w:ascii="Times New Roman" w:hAnsi="Times New Roman" w:cs="Times New Roman"/>
        </w:rPr>
        <w:t xml:space="preserve"> бюджетное общеобразовательное учреждение                                                              «Гореловская основная общеобразовательная школа»</w:t>
      </w:r>
    </w:p>
    <w:p w:rsidR="00D9107C" w:rsidRDefault="00D9107C" w:rsidP="00D9107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2021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01"/>
        <w:gridCol w:w="1928"/>
        <w:gridCol w:w="1435"/>
        <w:gridCol w:w="1666"/>
        <w:gridCol w:w="1641"/>
        <w:gridCol w:w="1459"/>
      </w:tblGrid>
      <w:tr w:rsidR="00D9107C" w:rsidTr="00D9107C">
        <w:tc>
          <w:tcPr>
            <w:tcW w:w="1901" w:type="dxa"/>
            <w:vMerge w:val="restart"/>
          </w:tcPr>
          <w:p w:rsidR="00D9107C" w:rsidRP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  <w:r w:rsidRPr="00D9107C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</w:t>
            </w:r>
            <w:r>
              <w:rPr>
                <w:rFonts w:ascii="Times New Roman" w:hAnsi="Times New Roman" w:cs="Times New Roman"/>
              </w:rPr>
              <w:t xml:space="preserve"> оказания услуг организацией</w:t>
            </w:r>
          </w:p>
        </w:tc>
        <w:tc>
          <w:tcPr>
            <w:tcW w:w="1928" w:type="dxa"/>
            <w:vMerge w:val="restart"/>
          </w:tcPr>
          <w:p w:rsid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        услуг организацией</w:t>
            </w:r>
          </w:p>
        </w:tc>
        <w:tc>
          <w:tcPr>
            <w:tcW w:w="1435" w:type="dxa"/>
            <w:vMerge w:val="restart"/>
          </w:tcPr>
          <w:p w:rsid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666" w:type="dxa"/>
            <w:vMerge w:val="restart"/>
          </w:tcPr>
          <w:p w:rsid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указанием фамилии, имени и отчества и должности)</w:t>
            </w:r>
          </w:p>
        </w:tc>
        <w:tc>
          <w:tcPr>
            <w:tcW w:w="3100" w:type="dxa"/>
            <w:gridSpan w:val="2"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D9107C" w:rsidTr="00D9107C">
        <w:tc>
          <w:tcPr>
            <w:tcW w:w="1901" w:type="dxa"/>
            <w:vMerge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459" w:type="dxa"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FE3806" w:rsidTr="00D82F45">
        <w:tc>
          <w:tcPr>
            <w:tcW w:w="10030" w:type="dxa"/>
            <w:gridSpan w:val="6"/>
          </w:tcPr>
          <w:p w:rsidR="00FE3806" w:rsidRDefault="00FE3806" w:rsidP="00FE3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1.Открытость и доступность информации об организации</w:t>
            </w:r>
          </w:p>
        </w:tc>
      </w:tr>
      <w:tr w:rsidR="00D9107C" w:rsidTr="00D9107C">
        <w:tc>
          <w:tcPr>
            <w:tcW w:w="1901" w:type="dxa"/>
          </w:tcPr>
          <w:p w:rsidR="00D9107C" w:rsidRDefault="00FE3806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информации о деятельности образовательной организации, размещённой на общедоступных информационных ресурсах, её содержанию и порядку (форме), установленным нормативными правовыми актами</w:t>
            </w:r>
          </w:p>
        </w:tc>
        <w:tc>
          <w:tcPr>
            <w:tcW w:w="1928" w:type="dxa"/>
          </w:tcPr>
          <w:p w:rsidR="00D9107C" w:rsidRDefault="00FE3806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информацию о деятельности образовательной организации на общедоступных информационных ресурсах</w:t>
            </w:r>
          </w:p>
        </w:tc>
        <w:tc>
          <w:tcPr>
            <w:tcW w:w="1435" w:type="dxa"/>
          </w:tcPr>
          <w:p w:rsidR="00D9107C" w:rsidRDefault="00FE3806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1666" w:type="dxa"/>
          </w:tcPr>
          <w:p w:rsidR="00D9107C" w:rsidRDefault="00FE3806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К.И.</w:t>
            </w:r>
            <w:r w:rsidR="005642EB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641" w:type="dxa"/>
          </w:tcPr>
          <w:p w:rsid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E3806" w:rsidTr="00900296">
        <w:tc>
          <w:tcPr>
            <w:tcW w:w="10030" w:type="dxa"/>
            <w:gridSpan w:val="6"/>
          </w:tcPr>
          <w:p w:rsidR="00FE3806" w:rsidRPr="00FE3806" w:rsidRDefault="00FE3806" w:rsidP="00FE3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.Доступность услуг для инвалидов</w:t>
            </w:r>
          </w:p>
        </w:tc>
      </w:tr>
      <w:tr w:rsidR="00D9107C" w:rsidTr="00D9107C">
        <w:tc>
          <w:tcPr>
            <w:tcW w:w="1901" w:type="dxa"/>
          </w:tcPr>
          <w:p w:rsidR="00D9107C" w:rsidRDefault="00FE3806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помещений образовательной организации и прилегающей к ней территории с учетом доступности инвалидов</w:t>
            </w:r>
          </w:p>
        </w:tc>
        <w:tc>
          <w:tcPr>
            <w:tcW w:w="1928" w:type="dxa"/>
          </w:tcPr>
          <w:p w:rsidR="00D9107C" w:rsidRDefault="00FE3806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паспорт доступности для инвалидов</w:t>
            </w:r>
          </w:p>
        </w:tc>
        <w:tc>
          <w:tcPr>
            <w:tcW w:w="1435" w:type="dxa"/>
          </w:tcPr>
          <w:p w:rsidR="00D9107C" w:rsidRDefault="00E46741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1666" w:type="dxa"/>
          </w:tcPr>
          <w:p w:rsidR="00D9107C" w:rsidRDefault="00E46741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Г.И.</w:t>
            </w:r>
            <w:r w:rsidR="005642EB"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1641" w:type="dxa"/>
          </w:tcPr>
          <w:p w:rsid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</w:p>
        </w:tc>
      </w:tr>
      <w:tr w:rsidR="00D9107C" w:rsidTr="00D9107C">
        <w:tc>
          <w:tcPr>
            <w:tcW w:w="1901" w:type="dxa"/>
          </w:tcPr>
          <w:p w:rsidR="00D9107C" w:rsidRDefault="00FE3806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 образовательной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928" w:type="dxa"/>
          </w:tcPr>
          <w:p w:rsidR="00D9107C" w:rsidRDefault="00E46741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вывески, выполненные рельефно-точечным шрифтом Брайля</w:t>
            </w:r>
          </w:p>
        </w:tc>
        <w:tc>
          <w:tcPr>
            <w:tcW w:w="1435" w:type="dxa"/>
          </w:tcPr>
          <w:p w:rsidR="00D9107C" w:rsidRDefault="00E46741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1666" w:type="dxa"/>
          </w:tcPr>
          <w:p w:rsidR="00D9107C" w:rsidRDefault="00E46741" w:rsidP="00D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Г.И.</w:t>
            </w:r>
            <w:r w:rsidR="005642EB"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1641" w:type="dxa"/>
          </w:tcPr>
          <w:p w:rsidR="00D9107C" w:rsidRDefault="00D9107C" w:rsidP="00D91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D9107C" w:rsidRDefault="00D9107C" w:rsidP="00D9107C">
            <w:pPr>
              <w:rPr>
                <w:rFonts w:ascii="Times New Roman" w:hAnsi="Times New Roman" w:cs="Times New Roman"/>
              </w:rPr>
            </w:pPr>
          </w:p>
        </w:tc>
      </w:tr>
    </w:tbl>
    <w:p w:rsidR="00D9107C" w:rsidRPr="00D9107C" w:rsidRDefault="00D9107C" w:rsidP="00D9107C">
      <w:pPr>
        <w:rPr>
          <w:rFonts w:ascii="Times New Roman" w:hAnsi="Times New Roman" w:cs="Times New Roman"/>
        </w:rPr>
      </w:pPr>
    </w:p>
    <w:sectPr w:rsidR="00D9107C" w:rsidRPr="00D9107C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D43"/>
    <w:rsid w:val="00231189"/>
    <w:rsid w:val="005642EB"/>
    <w:rsid w:val="00803D43"/>
    <w:rsid w:val="00CE3AF5"/>
    <w:rsid w:val="00D9107C"/>
    <w:rsid w:val="00E46741"/>
    <w:rsid w:val="00FE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915C9-0742-4798-8762-99A32AC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2021-11-17T08:03:00Z</dcterms:created>
  <dcterms:modified xsi:type="dcterms:W3CDTF">2021-11-17T08:38:00Z</dcterms:modified>
</cp:coreProperties>
</file>