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C9" w:rsidRPr="00B446C9" w:rsidRDefault="00B446C9" w:rsidP="00B446C9">
      <w:pPr>
        <w:jc w:val="center"/>
        <w:rPr>
          <w:b/>
          <w:sz w:val="20"/>
          <w:szCs w:val="20"/>
        </w:rPr>
      </w:pPr>
      <w:r w:rsidRPr="00B446C9">
        <w:rPr>
          <w:b/>
          <w:sz w:val="20"/>
          <w:szCs w:val="20"/>
        </w:rPr>
        <w:t>АННОТАЦИЯ</w:t>
      </w:r>
      <w:bookmarkStart w:id="0" w:name="_GoBack"/>
      <w:bookmarkEnd w:id="0"/>
    </w:p>
    <w:p w:rsidR="00B446C9" w:rsidRDefault="00B446C9" w:rsidP="00B446C9">
      <w:pPr>
        <w:jc w:val="both"/>
        <w:rPr>
          <w:sz w:val="20"/>
          <w:szCs w:val="20"/>
        </w:rPr>
      </w:pPr>
    </w:p>
    <w:p w:rsidR="00B446C9" w:rsidRPr="0048199C" w:rsidRDefault="00B446C9" w:rsidP="00B446C9">
      <w:pPr>
        <w:jc w:val="both"/>
        <w:rPr>
          <w:sz w:val="20"/>
          <w:szCs w:val="20"/>
        </w:rPr>
      </w:pPr>
      <w:r w:rsidRPr="0048199C">
        <w:rPr>
          <w:sz w:val="20"/>
          <w:szCs w:val="2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proofErr w:type="gramStart"/>
      <w:r w:rsidRPr="0048199C">
        <w:rPr>
          <w:sz w:val="20"/>
          <w:szCs w:val="20"/>
        </w:rPr>
        <w:t>. программой</w:t>
      </w:r>
      <w:proofErr w:type="gramEnd"/>
      <w:r w:rsidRPr="0048199C">
        <w:rPr>
          <w:sz w:val="20"/>
          <w:szCs w:val="20"/>
        </w:rPr>
        <w:t xml:space="preserve"> курса «Литературное чтение» , авторы Л.Ф. Климанова, В.Г. Горецкий, М.В. Голованова, 2011 г.  </w:t>
      </w:r>
      <w:proofErr w:type="gramStart"/>
      <w:r w:rsidRPr="0048199C">
        <w:rPr>
          <w:sz w:val="20"/>
          <w:szCs w:val="20"/>
        </w:rPr>
        <w:t>к</w:t>
      </w:r>
      <w:proofErr w:type="gramEnd"/>
      <w:r w:rsidRPr="0048199C">
        <w:rPr>
          <w:sz w:val="20"/>
          <w:szCs w:val="20"/>
        </w:rPr>
        <w:t xml:space="preserve"> УМК «Школа России».</w:t>
      </w:r>
    </w:p>
    <w:p w:rsidR="00B446C9" w:rsidRPr="0048199C" w:rsidRDefault="00B446C9" w:rsidP="00B446C9">
      <w:pPr>
        <w:jc w:val="both"/>
        <w:rPr>
          <w:sz w:val="20"/>
          <w:szCs w:val="20"/>
        </w:rPr>
      </w:pPr>
      <w:r w:rsidRPr="0048199C">
        <w:rPr>
          <w:sz w:val="20"/>
          <w:szCs w:val="20"/>
        </w:rPr>
        <w:t xml:space="preserve">Учебно-методический </w:t>
      </w:r>
      <w:proofErr w:type="gramStart"/>
      <w:r w:rsidRPr="0048199C">
        <w:rPr>
          <w:sz w:val="20"/>
          <w:szCs w:val="20"/>
        </w:rPr>
        <w:t>комплекс :</w:t>
      </w:r>
      <w:proofErr w:type="gramEnd"/>
      <w:r w:rsidRPr="0048199C">
        <w:rPr>
          <w:sz w:val="20"/>
          <w:szCs w:val="20"/>
        </w:rPr>
        <w:t xml:space="preserve"> </w:t>
      </w:r>
      <w:proofErr w:type="spellStart"/>
      <w:r w:rsidRPr="0048199C">
        <w:rPr>
          <w:sz w:val="20"/>
          <w:szCs w:val="20"/>
        </w:rPr>
        <w:t>Л.Ф.Климанова</w:t>
      </w:r>
      <w:proofErr w:type="spellEnd"/>
      <w:r w:rsidRPr="0048199C">
        <w:rPr>
          <w:sz w:val="20"/>
          <w:szCs w:val="20"/>
        </w:rPr>
        <w:t xml:space="preserve"> и др..</w:t>
      </w:r>
      <w:r>
        <w:rPr>
          <w:sz w:val="20"/>
          <w:szCs w:val="20"/>
        </w:rPr>
        <w:t xml:space="preserve"> </w:t>
      </w:r>
      <w:r w:rsidRPr="0048199C">
        <w:rPr>
          <w:sz w:val="20"/>
          <w:szCs w:val="20"/>
        </w:rPr>
        <w:t>Литературное чтение.</w:t>
      </w:r>
      <w:r>
        <w:rPr>
          <w:sz w:val="20"/>
          <w:szCs w:val="20"/>
        </w:rPr>
        <w:t xml:space="preserve"> </w:t>
      </w:r>
      <w:r w:rsidRPr="0048199C">
        <w:rPr>
          <w:sz w:val="20"/>
          <w:szCs w:val="20"/>
        </w:rPr>
        <w:t>Учебник для 4класса в дву</w:t>
      </w:r>
      <w:r>
        <w:rPr>
          <w:sz w:val="20"/>
          <w:szCs w:val="20"/>
        </w:rPr>
        <w:t xml:space="preserve">х </w:t>
      </w:r>
      <w:proofErr w:type="gramStart"/>
      <w:r>
        <w:rPr>
          <w:sz w:val="20"/>
          <w:szCs w:val="20"/>
        </w:rPr>
        <w:t>частях.-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М.,Просвещение</w:t>
      </w:r>
      <w:proofErr w:type="spellEnd"/>
      <w:r>
        <w:rPr>
          <w:sz w:val="20"/>
          <w:szCs w:val="20"/>
        </w:rPr>
        <w:t xml:space="preserve"> 2021 </w:t>
      </w:r>
      <w:r w:rsidRPr="0048199C">
        <w:rPr>
          <w:sz w:val="20"/>
          <w:szCs w:val="20"/>
        </w:rPr>
        <w:t>г.,</w:t>
      </w:r>
      <w:proofErr w:type="spellStart"/>
      <w:r w:rsidRPr="0048199C">
        <w:rPr>
          <w:sz w:val="20"/>
          <w:szCs w:val="20"/>
        </w:rPr>
        <w:t>М.В.Бойкина</w:t>
      </w:r>
      <w:proofErr w:type="spellEnd"/>
      <w:r w:rsidRPr="0048199C">
        <w:rPr>
          <w:sz w:val="20"/>
          <w:szCs w:val="20"/>
        </w:rPr>
        <w:t>, Л.А. Виноградская, Рабоча</w:t>
      </w:r>
      <w:r>
        <w:rPr>
          <w:sz w:val="20"/>
          <w:szCs w:val="20"/>
        </w:rPr>
        <w:t xml:space="preserve">я тетрадь, М, «Просвещение»,2021 </w:t>
      </w:r>
      <w:r w:rsidRPr="0048199C">
        <w:rPr>
          <w:sz w:val="20"/>
          <w:szCs w:val="20"/>
        </w:rPr>
        <w:t>г</w:t>
      </w:r>
    </w:p>
    <w:p w:rsidR="00B446C9" w:rsidRPr="0048199C" w:rsidRDefault="00B446C9" w:rsidP="00B446C9">
      <w:pPr>
        <w:jc w:val="both"/>
        <w:rPr>
          <w:sz w:val="20"/>
          <w:szCs w:val="20"/>
        </w:rPr>
      </w:pPr>
      <w:r w:rsidRPr="0048199C">
        <w:rPr>
          <w:sz w:val="20"/>
          <w:szCs w:val="20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48199C">
        <w:rPr>
          <w:sz w:val="20"/>
          <w:szCs w:val="20"/>
        </w:rPr>
        <w:t>общеучебный</w:t>
      </w:r>
      <w:proofErr w:type="spellEnd"/>
      <w:r w:rsidRPr="0048199C">
        <w:rPr>
          <w:sz w:val="20"/>
          <w:szCs w:val="20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B446C9" w:rsidRPr="0048199C" w:rsidRDefault="00B446C9" w:rsidP="00B446C9">
      <w:pPr>
        <w:jc w:val="both"/>
        <w:rPr>
          <w:sz w:val="20"/>
          <w:szCs w:val="20"/>
        </w:rPr>
      </w:pPr>
      <w:r w:rsidRPr="0048199C">
        <w:rPr>
          <w:sz w:val="20"/>
          <w:szCs w:val="20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B446C9" w:rsidRPr="0048199C" w:rsidRDefault="00B446C9" w:rsidP="00B446C9">
      <w:pPr>
        <w:jc w:val="both"/>
        <w:rPr>
          <w:sz w:val="20"/>
          <w:szCs w:val="20"/>
        </w:rPr>
      </w:pPr>
      <w:r w:rsidRPr="0048199C">
        <w:rPr>
          <w:sz w:val="20"/>
          <w:szCs w:val="20"/>
        </w:rPr>
        <w:t>Курс литературного чтения направлен на достижение следующих целей:</w:t>
      </w:r>
    </w:p>
    <w:p w:rsidR="00B446C9" w:rsidRPr="0048199C" w:rsidRDefault="00B446C9" w:rsidP="00B446C9">
      <w:pPr>
        <w:jc w:val="both"/>
        <w:rPr>
          <w:sz w:val="20"/>
          <w:szCs w:val="20"/>
        </w:rPr>
      </w:pPr>
      <w:r w:rsidRPr="0048199C">
        <w:rPr>
          <w:sz w:val="20"/>
          <w:szCs w:val="20"/>
        </w:rPr>
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B446C9" w:rsidRPr="0048199C" w:rsidRDefault="00B446C9" w:rsidP="00B446C9">
      <w:pPr>
        <w:jc w:val="both"/>
        <w:rPr>
          <w:sz w:val="20"/>
          <w:szCs w:val="20"/>
        </w:rPr>
      </w:pPr>
      <w:r w:rsidRPr="0048199C">
        <w:rPr>
          <w:sz w:val="20"/>
          <w:szCs w:val="20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B446C9" w:rsidRPr="0048199C" w:rsidRDefault="00B446C9" w:rsidP="00B446C9">
      <w:pPr>
        <w:jc w:val="both"/>
        <w:rPr>
          <w:sz w:val="20"/>
          <w:szCs w:val="20"/>
        </w:rPr>
      </w:pPr>
      <w:r w:rsidRPr="0048199C">
        <w:rPr>
          <w:sz w:val="20"/>
          <w:szCs w:val="20"/>
        </w:rPr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B446C9" w:rsidRPr="0048199C" w:rsidRDefault="00B446C9" w:rsidP="00B446C9">
      <w:pPr>
        <w:jc w:val="both"/>
        <w:rPr>
          <w:sz w:val="20"/>
          <w:szCs w:val="20"/>
        </w:rPr>
      </w:pPr>
      <w:r w:rsidRPr="0048199C">
        <w:rPr>
          <w:sz w:val="20"/>
          <w:szCs w:val="20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B446C9" w:rsidRPr="0048199C" w:rsidRDefault="00B446C9" w:rsidP="00B446C9">
      <w:pPr>
        <w:jc w:val="both"/>
        <w:rPr>
          <w:sz w:val="20"/>
          <w:szCs w:val="20"/>
        </w:rPr>
      </w:pPr>
      <w:r w:rsidRPr="0048199C">
        <w:rPr>
          <w:sz w:val="20"/>
          <w:szCs w:val="20"/>
        </w:rPr>
        <w:t>Знакомство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обучающихся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B446C9" w:rsidRPr="0048199C" w:rsidRDefault="00B446C9" w:rsidP="00B446C9">
      <w:pPr>
        <w:jc w:val="both"/>
        <w:rPr>
          <w:sz w:val="20"/>
          <w:szCs w:val="20"/>
        </w:rPr>
      </w:pPr>
      <w:r w:rsidRPr="0048199C">
        <w:rPr>
          <w:sz w:val="20"/>
          <w:szCs w:val="20"/>
        </w:rPr>
        <w:t>Важнейшим аспектом литературного чтения является формирование навыка чтения и других видов речевой деятельности обучающихся.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B446C9" w:rsidRPr="0048199C" w:rsidRDefault="00B446C9" w:rsidP="00B446C9">
      <w:pPr>
        <w:jc w:val="both"/>
        <w:rPr>
          <w:sz w:val="20"/>
          <w:szCs w:val="20"/>
        </w:rPr>
      </w:pPr>
      <w:r w:rsidRPr="0048199C">
        <w:rPr>
          <w:sz w:val="20"/>
          <w:szCs w:val="20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B446C9" w:rsidRPr="0048199C" w:rsidRDefault="00B446C9" w:rsidP="00B446C9">
      <w:pPr>
        <w:jc w:val="both"/>
        <w:rPr>
          <w:sz w:val="20"/>
          <w:szCs w:val="20"/>
        </w:rPr>
      </w:pPr>
      <w:r w:rsidRPr="0048199C">
        <w:rPr>
          <w:sz w:val="20"/>
          <w:szCs w:val="20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446C9" w:rsidRPr="0048199C" w:rsidRDefault="00B446C9" w:rsidP="00B446C9">
      <w:pPr>
        <w:jc w:val="both"/>
        <w:rPr>
          <w:sz w:val="20"/>
          <w:szCs w:val="20"/>
        </w:rPr>
      </w:pPr>
      <w:r w:rsidRPr="0048199C">
        <w:rPr>
          <w:sz w:val="20"/>
          <w:szCs w:val="20"/>
        </w:rPr>
        <w:t>Курс литературного чтения пробуждает интерес обучающихся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B446C9" w:rsidRPr="0048199C" w:rsidRDefault="00B446C9" w:rsidP="00B446C9">
      <w:pPr>
        <w:jc w:val="both"/>
        <w:rPr>
          <w:b/>
          <w:sz w:val="20"/>
          <w:szCs w:val="20"/>
        </w:rPr>
      </w:pPr>
      <w:r w:rsidRPr="0048199C">
        <w:rPr>
          <w:sz w:val="20"/>
          <w:szCs w:val="20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9A"/>
    <w:rsid w:val="00231189"/>
    <w:rsid w:val="003E4F9A"/>
    <w:rsid w:val="00B4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CE1685-DA32-44A5-9A34-8B5725CD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2021-11-08T06:18:00Z</dcterms:created>
  <dcterms:modified xsi:type="dcterms:W3CDTF">2021-11-08T06:18:00Z</dcterms:modified>
</cp:coreProperties>
</file>