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01" w:rsidRPr="00ED2B01" w:rsidRDefault="00ED2B01" w:rsidP="00ED2B01">
      <w:pPr>
        <w:pStyle w:val="a3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ED2B01">
        <w:rPr>
          <w:rStyle w:val="a4"/>
          <w:color w:val="FF0000"/>
          <w:sz w:val="28"/>
          <w:szCs w:val="28"/>
        </w:rPr>
        <w:t>Добрый день!</w:t>
      </w:r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0000FF"/>
          <w:sz w:val="28"/>
          <w:szCs w:val="28"/>
        </w:rPr>
      </w:pPr>
      <w:r w:rsidRPr="00ED2B01">
        <w:rPr>
          <w:rStyle w:val="a4"/>
          <w:color w:val="0000FF"/>
          <w:sz w:val="28"/>
          <w:szCs w:val="28"/>
        </w:rPr>
        <w:t>В связи с этим, в соответствии с единым календарём массовых и методических мероприятий на 2019 - 2020 гг. Центром гражданских и молодёжных инициатив «Идея» г. Оренбурга проводятся мероприятия:</w:t>
      </w:r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ED2B01">
        <w:rPr>
          <w:rStyle w:val="a4"/>
          <w:color w:val="000000"/>
          <w:sz w:val="28"/>
          <w:szCs w:val="28"/>
        </w:rPr>
        <w:t>1. Всероссийская литературная викторина, посвящённая жизни и творчеству А.С. Пушкина «Мой Пушкин! Мой поэт! Моя отрада!» </w:t>
      </w:r>
      <w:hyperlink r:id="rId4" w:tgtFrame="_blank" w:tooltip="??????? ?????? ????? ??????? ? ????? ????" w:history="1">
        <w:r w:rsidRPr="00ED2B01">
          <w:rPr>
            <w:rStyle w:val="a5"/>
            <w:b/>
            <w:bCs/>
            <w:sz w:val="28"/>
            <w:szCs w:val="28"/>
            <w:u w:val="none"/>
          </w:rPr>
          <w:t>подробнее</w:t>
        </w:r>
      </w:hyperlink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ED2B01">
        <w:rPr>
          <w:rStyle w:val="a4"/>
          <w:color w:val="000000"/>
          <w:sz w:val="28"/>
          <w:szCs w:val="28"/>
        </w:rPr>
        <w:t>Задания викторины состоят из двух блоков: для 1-4 классов и для 5-11 классов. Подведение итогов и рассылка наградного материала по викторине каждые 5 дней. Приём заявок до 15 июля.</w:t>
      </w:r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ED2B01">
        <w:rPr>
          <w:rStyle w:val="a4"/>
          <w:color w:val="000000"/>
          <w:sz w:val="28"/>
          <w:szCs w:val="28"/>
        </w:rPr>
        <w:t>2. Всероссийский конкурс, посвящённый 221-летию со дня рождения А.С. Пушкина «У каждого из нас - свой Пушкин» </w:t>
      </w:r>
      <w:hyperlink r:id="rId5" w:tgtFrame="_blank" w:tooltip="??????? ?????? ????? ??????? ? ????? ????" w:history="1">
        <w:r w:rsidRPr="00ED2B01">
          <w:rPr>
            <w:rStyle w:val="a5"/>
            <w:b/>
            <w:bCs/>
            <w:sz w:val="28"/>
            <w:szCs w:val="28"/>
            <w:u w:val="none"/>
          </w:rPr>
          <w:t>подробнее</w:t>
        </w:r>
      </w:hyperlink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ED2B01">
        <w:rPr>
          <w:rStyle w:val="a4"/>
          <w:color w:val="222222"/>
          <w:sz w:val="28"/>
          <w:szCs w:val="28"/>
        </w:rPr>
        <w:t>Конкурс проводится по номинациям:</w:t>
      </w:r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FA0ACC">
        <w:rPr>
          <w:rStyle w:val="a4"/>
          <w:color w:val="FF0000"/>
          <w:sz w:val="28"/>
          <w:szCs w:val="28"/>
        </w:rPr>
        <w:t>«Как вечно пушкинское слово» (историческая)</w:t>
      </w:r>
      <w:r w:rsidRPr="00ED2B01">
        <w:rPr>
          <w:color w:val="222222"/>
          <w:sz w:val="28"/>
          <w:szCs w:val="28"/>
        </w:rPr>
        <w:t> - поисково-исследовательские работы, курсовые работы, рефераты; 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«В волшебной пушкинской стране…» (творческая)</w:t>
      </w:r>
      <w:r w:rsidRPr="00ED2B01">
        <w:rPr>
          <w:color w:val="222222"/>
          <w:sz w:val="28"/>
          <w:szCs w:val="28"/>
        </w:rPr>
        <w:t xml:space="preserve"> - рисунки, поделки, аппликации, плакаты и др. творческие работы по теме </w:t>
      </w:r>
      <w:proofErr w:type="gramStart"/>
      <w:r w:rsidRPr="00ED2B01">
        <w:rPr>
          <w:color w:val="222222"/>
          <w:sz w:val="28"/>
          <w:szCs w:val="28"/>
        </w:rPr>
        <w:t>конкурса;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</w:t>
      </w:r>
      <w:proofErr w:type="gramEnd"/>
      <w:r w:rsidRPr="00FA0ACC">
        <w:rPr>
          <w:rStyle w:val="a4"/>
          <w:color w:val="FF0000"/>
          <w:sz w:val="28"/>
          <w:szCs w:val="28"/>
        </w:rPr>
        <w:t>Что за прелесть эти сказки!»</w:t>
      </w:r>
      <w:r w:rsidRPr="00ED2B01">
        <w:rPr>
          <w:color w:val="222222"/>
          <w:sz w:val="28"/>
          <w:szCs w:val="28"/>
        </w:rPr>
        <w:t xml:space="preserve">  -  в этой номинации принимаются иллюстрации к произведениям А.С. </w:t>
      </w:r>
      <w:proofErr w:type="gramStart"/>
      <w:r w:rsidRPr="00ED2B01">
        <w:rPr>
          <w:color w:val="222222"/>
          <w:sz w:val="28"/>
          <w:szCs w:val="28"/>
        </w:rPr>
        <w:t>Пушкина;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</w:t>
      </w:r>
      <w:proofErr w:type="gramEnd"/>
      <w:r w:rsidRPr="00FA0ACC">
        <w:rPr>
          <w:rStyle w:val="a4"/>
          <w:color w:val="FF0000"/>
          <w:sz w:val="28"/>
          <w:szCs w:val="28"/>
        </w:rPr>
        <w:t>Встреча с поэтом» (литературная)</w:t>
      </w:r>
      <w:r w:rsidRPr="00ED2B01">
        <w:rPr>
          <w:color w:val="222222"/>
          <w:sz w:val="28"/>
          <w:szCs w:val="28"/>
        </w:rPr>
        <w:t> - стихотворения собственного сочинения, посвящённые А.С Пушкину и его произведениям;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«Всё ли мы знаем о Пушкине?»</w:t>
      </w:r>
      <w:r w:rsidRPr="00ED2B01">
        <w:rPr>
          <w:color w:val="222222"/>
          <w:sz w:val="28"/>
          <w:szCs w:val="28"/>
        </w:rPr>
        <w:t xml:space="preserve">  - кроссворд по произведениям </w:t>
      </w:r>
      <w:proofErr w:type="spellStart"/>
      <w:r w:rsidRPr="00ED2B01">
        <w:rPr>
          <w:color w:val="222222"/>
          <w:sz w:val="28"/>
          <w:szCs w:val="28"/>
        </w:rPr>
        <w:t>А.С.Пушкина</w:t>
      </w:r>
      <w:proofErr w:type="spellEnd"/>
      <w:r w:rsidRPr="00ED2B01">
        <w:rPr>
          <w:color w:val="222222"/>
          <w:sz w:val="28"/>
          <w:szCs w:val="28"/>
        </w:rPr>
        <w:t>;</w:t>
      </w:r>
      <w:r w:rsidRPr="00ED2B01">
        <w:rPr>
          <w:color w:val="222222"/>
          <w:sz w:val="28"/>
          <w:szCs w:val="28"/>
        </w:rPr>
        <w:br/>
      </w:r>
      <w:proofErr w:type="spellStart"/>
      <w:r w:rsidRPr="00ED2B01">
        <w:rPr>
          <w:rStyle w:val="a4"/>
          <w:color w:val="222222"/>
          <w:sz w:val="28"/>
          <w:szCs w:val="28"/>
        </w:rPr>
        <w:t>Лэпбук</w:t>
      </w:r>
      <w:proofErr w:type="spellEnd"/>
      <w:r w:rsidRPr="00ED2B01">
        <w:rPr>
          <w:rStyle w:val="a4"/>
          <w:color w:val="222222"/>
          <w:sz w:val="28"/>
          <w:szCs w:val="28"/>
        </w:rPr>
        <w:t>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«И в этом весь Пушкин…»</w:t>
      </w:r>
      <w:r w:rsidRPr="00ED2B01">
        <w:rPr>
          <w:color w:val="222222"/>
          <w:sz w:val="28"/>
          <w:szCs w:val="28"/>
        </w:rPr>
        <w:t xml:space="preserve"> - написать отзыв на любимое произведение </w:t>
      </w:r>
      <w:proofErr w:type="spellStart"/>
      <w:r w:rsidRPr="00ED2B01">
        <w:rPr>
          <w:color w:val="222222"/>
          <w:sz w:val="28"/>
          <w:szCs w:val="28"/>
        </w:rPr>
        <w:t>А.С.Пушкина</w:t>
      </w:r>
      <w:proofErr w:type="spellEnd"/>
      <w:r w:rsidRPr="00ED2B01">
        <w:rPr>
          <w:color w:val="222222"/>
          <w:sz w:val="28"/>
          <w:szCs w:val="28"/>
        </w:rPr>
        <w:t>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«На солнечной поляне Лукоморья…»</w:t>
      </w:r>
      <w:r w:rsidRPr="00ED2B01">
        <w:rPr>
          <w:rStyle w:val="a4"/>
          <w:color w:val="222222"/>
          <w:sz w:val="28"/>
          <w:szCs w:val="28"/>
        </w:rPr>
        <w:t> </w:t>
      </w:r>
      <w:r w:rsidRPr="00ED2B01">
        <w:rPr>
          <w:color w:val="222222"/>
          <w:sz w:val="28"/>
          <w:szCs w:val="28"/>
        </w:rPr>
        <w:t>- инсценировка произведения;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«Мы с Пушкиным знакомы с малых лет…»</w:t>
      </w:r>
      <w:r w:rsidRPr="00FA0ACC">
        <w:rPr>
          <w:color w:val="FF0000"/>
          <w:sz w:val="28"/>
          <w:szCs w:val="28"/>
        </w:rPr>
        <w:t> </w:t>
      </w:r>
      <w:r w:rsidRPr="00ED2B01">
        <w:rPr>
          <w:color w:val="222222"/>
          <w:sz w:val="28"/>
          <w:szCs w:val="28"/>
        </w:rPr>
        <w:t xml:space="preserve">- в этой номинации принимаются </w:t>
      </w:r>
      <w:proofErr w:type="spellStart"/>
      <w:r w:rsidRPr="00ED2B01">
        <w:rPr>
          <w:color w:val="222222"/>
          <w:sz w:val="28"/>
          <w:szCs w:val="28"/>
        </w:rPr>
        <w:t>видеоработы</w:t>
      </w:r>
      <w:proofErr w:type="spellEnd"/>
      <w:r w:rsidRPr="00ED2B01">
        <w:rPr>
          <w:color w:val="222222"/>
          <w:sz w:val="28"/>
          <w:szCs w:val="28"/>
        </w:rPr>
        <w:t xml:space="preserve"> (аудиофайлы) на которых ребёнок рассказывает произведение А.С. Пушкина или посвящённое ему (любого автора);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«Там, на неведомых дорожках...» (</w:t>
      </w:r>
      <w:proofErr w:type="spellStart"/>
      <w:r w:rsidRPr="00FA0ACC">
        <w:rPr>
          <w:rStyle w:val="a4"/>
          <w:color w:val="FF0000"/>
          <w:sz w:val="28"/>
          <w:szCs w:val="28"/>
        </w:rPr>
        <w:t>буктрейлеры</w:t>
      </w:r>
      <w:proofErr w:type="spellEnd"/>
      <w:r w:rsidRPr="00FA0ACC">
        <w:rPr>
          <w:rStyle w:val="a4"/>
          <w:color w:val="FF0000"/>
          <w:sz w:val="28"/>
          <w:szCs w:val="28"/>
        </w:rPr>
        <w:t>)</w:t>
      </w:r>
      <w:r w:rsidRPr="00ED2B01">
        <w:rPr>
          <w:color w:val="222222"/>
          <w:sz w:val="28"/>
          <w:szCs w:val="28"/>
        </w:rPr>
        <w:t xml:space="preserve"> - в этой номинации принимаются </w:t>
      </w:r>
      <w:proofErr w:type="spellStart"/>
      <w:r w:rsidRPr="00ED2B01">
        <w:rPr>
          <w:color w:val="222222"/>
          <w:sz w:val="28"/>
          <w:szCs w:val="28"/>
        </w:rPr>
        <w:t>буктрейлеры</w:t>
      </w:r>
      <w:proofErr w:type="spellEnd"/>
      <w:r w:rsidRPr="00ED2B01">
        <w:rPr>
          <w:color w:val="222222"/>
          <w:sz w:val="28"/>
          <w:szCs w:val="28"/>
        </w:rPr>
        <w:t xml:space="preserve"> (видеоролики в любом жанре - мультфильм, видеофильм, музыкальный клип, рекламный ролик) по мотивам произведения А.С. Пушкина. Сценарий снятого ролика или созданной презентации не должен расходиться с содержанием книги; 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Библиотечное мероприятие</w:t>
      </w:r>
      <w:r w:rsidRPr="00FA0ACC">
        <w:rPr>
          <w:color w:val="FF0000"/>
          <w:sz w:val="28"/>
          <w:szCs w:val="28"/>
        </w:rPr>
        <w:t> -</w:t>
      </w:r>
      <w:r w:rsidRPr="00ED2B01">
        <w:rPr>
          <w:color w:val="222222"/>
          <w:sz w:val="28"/>
          <w:szCs w:val="28"/>
        </w:rPr>
        <w:t xml:space="preserve"> мероприятия, проводимые в библиотеках по теме </w:t>
      </w:r>
      <w:proofErr w:type="gramStart"/>
      <w:r w:rsidRPr="00ED2B01">
        <w:rPr>
          <w:color w:val="222222"/>
          <w:sz w:val="28"/>
          <w:szCs w:val="28"/>
        </w:rPr>
        <w:t>конкурса;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«</w:t>
      </w:r>
      <w:proofErr w:type="gramEnd"/>
      <w:r w:rsidRPr="00FA0ACC">
        <w:rPr>
          <w:rStyle w:val="a4"/>
          <w:color w:val="FF0000"/>
          <w:sz w:val="28"/>
          <w:szCs w:val="28"/>
        </w:rPr>
        <w:t>А он и вправду бесподобный гений!» (</w:t>
      </w:r>
      <w:proofErr w:type="gramStart"/>
      <w:r w:rsidRPr="00FA0ACC">
        <w:rPr>
          <w:rStyle w:val="a4"/>
          <w:color w:val="FF0000"/>
          <w:sz w:val="28"/>
          <w:szCs w:val="28"/>
        </w:rPr>
        <w:t>методическая</w:t>
      </w:r>
      <w:proofErr w:type="gramEnd"/>
      <w:r w:rsidRPr="00FA0ACC">
        <w:rPr>
          <w:rStyle w:val="a4"/>
          <w:color w:val="FF0000"/>
          <w:sz w:val="28"/>
          <w:szCs w:val="28"/>
        </w:rPr>
        <w:t>)</w:t>
      </w:r>
      <w:r w:rsidRPr="00ED2B01">
        <w:rPr>
          <w:color w:val="222222"/>
          <w:sz w:val="28"/>
          <w:szCs w:val="28"/>
        </w:rPr>
        <w:t> - методические разработки; </w:t>
      </w:r>
      <w:r w:rsidRPr="00ED2B01">
        <w:rPr>
          <w:color w:val="222222"/>
          <w:sz w:val="28"/>
          <w:szCs w:val="28"/>
        </w:rPr>
        <w:br/>
      </w:r>
      <w:r w:rsidRPr="00FA0ACC">
        <w:rPr>
          <w:rStyle w:val="a4"/>
          <w:color w:val="FF0000"/>
          <w:sz w:val="28"/>
          <w:szCs w:val="28"/>
        </w:rPr>
        <w:t>Свободная тема</w:t>
      </w:r>
      <w:r w:rsidRPr="00FA0ACC">
        <w:rPr>
          <w:color w:val="FF0000"/>
          <w:sz w:val="28"/>
          <w:szCs w:val="28"/>
        </w:rPr>
        <w:t> -</w:t>
      </w:r>
      <w:r w:rsidRPr="00ED2B01">
        <w:rPr>
          <w:color w:val="222222"/>
          <w:sz w:val="28"/>
          <w:szCs w:val="28"/>
        </w:rPr>
        <w:t xml:space="preserve"> принимаются любые работы по теме конкурса, не вошедшие в перечень предыдущих н</w:t>
      </w:r>
      <w:bookmarkStart w:id="0" w:name="_GoBack"/>
      <w:bookmarkEnd w:id="0"/>
      <w:r w:rsidRPr="00ED2B01">
        <w:rPr>
          <w:color w:val="222222"/>
          <w:sz w:val="28"/>
          <w:szCs w:val="28"/>
        </w:rPr>
        <w:t>оминаций.</w:t>
      </w:r>
    </w:p>
    <w:p w:rsidR="00ED2B01" w:rsidRPr="00ED2B01" w:rsidRDefault="00ED2B01" w:rsidP="00ED2B01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FA0ACC">
        <w:rPr>
          <w:rStyle w:val="a4"/>
          <w:color w:val="6600FF"/>
          <w:sz w:val="28"/>
          <w:szCs w:val="28"/>
        </w:rPr>
        <w:t>Дорогие друзья, приглашаем принять участие в данных мероприятиях и предлагаем к изучению положения о них (вложенные файлы</w:t>
      </w:r>
      <w:r w:rsidRPr="00ED2B01">
        <w:rPr>
          <w:rStyle w:val="a4"/>
          <w:color w:val="000000"/>
          <w:sz w:val="28"/>
          <w:szCs w:val="28"/>
        </w:rPr>
        <w:t>)</w:t>
      </w:r>
    </w:p>
    <w:p w:rsidR="00231189" w:rsidRDefault="00231189"/>
    <w:sectPr w:rsidR="00231189" w:rsidSect="00FA0A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68E"/>
    <w:rsid w:val="00231189"/>
    <w:rsid w:val="0082168E"/>
    <w:rsid w:val="00CB788F"/>
    <w:rsid w:val="00ED2B01"/>
    <w:rsid w:val="00FA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9425AD-5528-427C-86A0-238B4DE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B01"/>
    <w:rPr>
      <w:b/>
      <w:bCs/>
    </w:rPr>
  </w:style>
  <w:style w:type="character" w:styleId="a5">
    <w:name w:val="Hyperlink"/>
    <w:basedOn w:val="a0"/>
    <w:uiPriority w:val="99"/>
    <w:semiHidden/>
    <w:unhideWhenUsed/>
    <w:rsid w:val="00ED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e.centrideia.ru/track/redirect/7c6c6319a43dcf4bb3cc1a88dc0b4976f3497c0802d08439" TargetMode="External"/><Relationship Id="rId4" Type="http://schemas.openxmlformats.org/officeDocument/2006/relationships/hyperlink" Target="http://service.centrideia.ru/track/redirect/7c6c6319a43dcf4bb3cc1a88dc0b4976284fc0aed029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2020-06-01T08:40:00Z</dcterms:created>
  <dcterms:modified xsi:type="dcterms:W3CDTF">2020-06-01T08:50:00Z</dcterms:modified>
</cp:coreProperties>
</file>