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0B" w:rsidRPr="009A20DF" w:rsidRDefault="00222F1E" w:rsidP="00D9620B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93589D" wp14:editId="1FBB4F5C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27925" cy="1036974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93" cy="1042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20B" w:rsidRPr="00D9620B" w:rsidRDefault="00D9620B" w:rsidP="00222F1E">
      <w:pPr>
        <w:spacing w:after="200" w:line="276" w:lineRule="auto"/>
        <w:jc w:val="center"/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20B" w:rsidRDefault="00D9620B" w:rsidP="00D9620B">
      <w:pPr>
        <w:spacing w:after="200" w:line="276" w:lineRule="auto"/>
        <w:jc w:val="right"/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20B" w:rsidRDefault="00D9620B" w:rsidP="00D9620B">
      <w:pPr>
        <w:spacing w:after="200" w:line="276" w:lineRule="auto"/>
        <w:jc w:val="right"/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F1E" w:rsidRDefault="00222F1E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347B" w:rsidRPr="00730D52" w:rsidRDefault="00B2347B" w:rsidP="00B234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D5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ОСОБЕННОСТИ ОРГАНИЗУЕМОГО В ШКОЛЕ ВОСПИТАТЕЛЬНОГО ПРОЦЕССА</w:t>
      </w:r>
    </w:p>
    <w:p w:rsidR="00AA1B0A" w:rsidRPr="00730D52" w:rsidRDefault="00D77C92" w:rsidP="00B2347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Горе</w:t>
      </w:r>
      <w:r w:rsidR="006A524C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ловская основная общеобразовательная школа</w:t>
      </w:r>
      <w:r w:rsidR="00CE4FDD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начала свою работу в 1932 году и была только начальной.</w:t>
      </w:r>
      <w:r w:rsidR="00B2347B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свою многолетнюю работу </w:t>
      </w:r>
      <w:r w:rsidR="00CE4FDD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она преобразовывалась, а в 1975 году было построено и открыто новое здание школы, в котором дети учатся до сих пор.</w:t>
      </w:r>
      <w:r w:rsidR="00B2347B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A524C" w:rsidRPr="00730D52" w:rsidRDefault="00AA1B0A" w:rsidP="00B2347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этот</w:t>
      </w:r>
      <w:r w:rsidR="00B2347B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период сформировалась система, направленная на выполнение ведущей идеи - воспитать гражданина России, патриота, для которого любовь к Родине начинается с любви к своей школе, улице, селу. Эта идея позволяет сохранять богатые традиции: серьезное отношение к учению, работа самоуправления, спортивные дела, праздники, социальное проектирование, постоянная работа над методическим совершенствованием и ростом педагогического мастерства учителей. В каждом классе есть дети, родители которых являются выпускниками разных лет. Сохранились воспоминания, и пишется история школы, работает сайт школы в Интернете</w:t>
      </w:r>
      <w:r w:rsidR="00B2347B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="00B2347B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Школа неоднократно становилась п</w:t>
      </w:r>
      <w:r w:rsidR="006A524C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обедителем различных конкурсов.</w:t>
      </w:r>
    </w:p>
    <w:p w:rsidR="00B2347B" w:rsidRPr="00730D52" w:rsidRDefault="006A524C" w:rsidP="00B2347B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 воспитания в МБ</w:t>
      </w:r>
      <w:r w:rsidR="00B2347B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 «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Гореловская ООШ</w:t>
      </w:r>
      <w:r w:rsidR="00B2347B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основывается на следующих принципах взаимодействия педагогов и школьников:</w:t>
      </w:r>
    </w:p>
    <w:p w:rsidR="00B2347B" w:rsidRPr="00730D52" w:rsidRDefault="00B2347B" w:rsidP="00B2347B">
      <w:pPr>
        <w:widowControl w:val="0"/>
        <w:numPr>
          <w:ilvl w:val="0"/>
          <w:numId w:val="1"/>
        </w:numPr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2347B" w:rsidRPr="00730D52" w:rsidRDefault="00B2347B" w:rsidP="00B2347B">
      <w:pPr>
        <w:widowControl w:val="0"/>
        <w:numPr>
          <w:ilvl w:val="0"/>
          <w:numId w:val="1"/>
        </w:numPr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B2347B" w:rsidRPr="00730D52" w:rsidRDefault="00B2347B" w:rsidP="00B2347B">
      <w:pPr>
        <w:widowControl w:val="0"/>
        <w:numPr>
          <w:ilvl w:val="0"/>
          <w:numId w:val="1"/>
        </w:numPr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реализации процесса воспитания главным образом через создание в школе детско- 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2347B" w:rsidRPr="00730D52" w:rsidRDefault="00B2347B" w:rsidP="00B2347B">
      <w:pPr>
        <w:widowControl w:val="0"/>
        <w:numPr>
          <w:ilvl w:val="0"/>
          <w:numId w:val="1"/>
        </w:numPr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основных совместных дел школьников и педагогов как предмета совместной заботы и взрослых, и детей;</w:t>
      </w:r>
    </w:p>
    <w:p w:rsidR="00B2347B" w:rsidRPr="00730D52" w:rsidRDefault="00B2347B" w:rsidP="00B2347B">
      <w:pPr>
        <w:widowControl w:val="0"/>
        <w:numPr>
          <w:ilvl w:val="0"/>
          <w:numId w:val="1"/>
        </w:numPr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системности, целесообразности и не шаблонности воспитания как условий его эффективности.</w:t>
      </w:r>
    </w:p>
    <w:p w:rsidR="00B2347B" w:rsidRPr="00730D52" w:rsidRDefault="00B2347B" w:rsidP="00B2347B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традициями воспитания в образовательной организации являются следующие:</w:t>
      </w:r>
    </w:p>
    <w:p w:rsidR="00B2347B" w:rsidRPr="00730D52" w:rsidRDefault="00B2347B" w:rsidP="00B2347B">
      <w:pPr>
        <w:widowControl w:val="0"/>
        <w:numPr>
          <w:ilvl w:val="0"/>
          <w:numId w:val="1"/>
        </w:numPr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 и выход ключевых дел на социум села;</w:t>
      </w:r>
    </w:p>
    <w:p w:rsidR="00B2347B" w:rsidRPr="00730D52" w:rsidRDefault="00B2347B" w:rsidP="00B2347B">
      <w:pPr>
        <w:widowControl w:val="0"/>
        <w:numPr>
          <w:ilvl w:val="0"/>
          <w:numId w:val="1"/>
        </w:numPr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важной чертой каждого ключевого дела и большинства используемых для воспитания других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:rsidR="00B2347B" w:rsidRPr="00730D52" w:rsidRDefault="00B2347B" w:rsidP="00B2347B">
      <w:pPr>
        <w:widowControl w:val="0"/>
        <w:numPr>
          <w:ilvl w:val="0"/>
          <w:numId w:val="1"/>
        </w:numPr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B2347B" w:rsidRPr="00730D52" w:rsidRDefault="00B2347B" w:rsidP="00B2347B">
      <w:pPr>
        <w:widowControl w:val="0"/>
        <w:numPr>
          <w:ilvl w:val="0"/>
          <w:numId w:val="1"/>
        </w:numPr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2347B" w:rsidRPr="00730D52" w:rsidRDefault="00B2347B" w:rsidP="00B2347B">
      <w:pPr>
        <w:widowControl w:val="0"/>
        <w:numPr>
          <w:ilvl w:val="0"/>
          <w:numId w:val="1"/>
        </w:numPr>
        <w:tabs>
          <w:tab w:val="left" w:pos="808"/>
        </w:tabs>
        <w:spacing w:after="2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654ED" w:rsidRPr="00730D52" w:rsidRDefault="00F654ED" w:rsidP="00F654ED">
      <w:pPr>
        <w:keepNext/>
        <w:keepLines/>
        <w:widowControl w:val="0"/>
        <w:tabs>
          <w:tab w:val="left" w:pos="567"/>
        </w:tabs>
        <w:spacing w:after="236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730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2. ЦЕЛЬ И ЗАДАЧИ ВОСПИТАНИЯ</w:t>
      </w:r>
      <w:bookmarkEnd w:id="1"/>
    </w:p>
    <w:p w:rsidR="00F654ED" w:rsidRPr="00730D52" w:rsidRDefault="00F654ED" w:rsidP="00F654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654ED" w:rsidRPr="00730D52" w:rsidRDefault="00F654ED" w:rsidP="00F654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730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цель воспитания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общеобразовательной организации - личностное развитие школьников, проявляющееся:</w:t>
      </w:r>
    </w:p>
    <w:p w:rsidR="00F654ED" w:rsidRPr="00730D52" w:rsidRDefault="00F654ED" w:rsidP="00F654ED">
      <w:pPr>
        <w:widowControl w:val="0"/>
        <w:numPr>
          <w:ilvl w:val="0"/>
          <w:numId w:val="8"/>
        </w:numPr>
        <w:tabs>
          <w:tab w:val="left" w:pos="8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654ED" w:rsidRPr="00730D52" w:rsidRDefault="00F654ED" w:rsidP="00F654ED">
      <w:pPr>
        <w:widowControl w:val="0"/>
        <w:numPr>
          <w:ilvl w:val="0"/>
          <w:numId w:val="8"/>
        </w:numPr>
        <w:tabs>
          <w:tab w:val="left" w:pos="8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развитии их позитивного отношения к этим общественным ценностям (то есть в развитии их социально значимых отношений);</w:t>
      </w:r>
    </w:p>
    <w:p w:rsidR="00F654ED" w:rsidRPr="00730D52" w:rsidRDefault="00F654ED" w:rsidP="00F654ED">
      <w:pPr>
        <w:widowControl w:val="0"/>
        <w:numPr>
          <w:ilvl w:val="0"/>
          <w:numId w:val="8"/>
        </w:numPr>
        <w:tabs>
          <w:tab w:val="left" w:pos="89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654ED" w:rsidRPr="00730D52" w:rsidRDefault="00F654ED" w:rsidP="00F654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F654ED" w:rsidRPr="00730D52" w:rsidRDefault="00F654ED" w:rsidP="00F654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людей.</w:t>
      </w:r>
    </w:p>
    <w:p w:rsidR="00F654ED" w:rsidRDefault="00F654ED" w:rsidP="00F654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30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задач:</w:t>
      </w:r>
    </w:p>
    <w:p w:rsidR="00F90244" w:rsidRDefault="00F90244" w:rsidP="00F654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90244" w:rsidRDefault="00F90244" w:rsidP="00F654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90244" w:rsidRPr="00730D52" w:rsidRDefault="00F90244" w:rsidP="00F902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F90244" w:rsidRPr="00730D52" w:rsidRDefault="00F90244" w:rsidP="00F902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организовывать профориентационную работу со школьниками;</w:t>
      </w:r>
    </w:p>
    <w:p w:rsidR="00F90244" w:rsidRPr="00F90244" w:rsidRDefault="00F90244" w:rsidP="00F902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9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90244" w:rsidRPr="00F90244" w:rsidRDefault="00F90244" w:rsidP="00F902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9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F90244" w:rsidRPr="00730D52" w:rsidRDefault="00F90244" w:rsidP="00F654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F654ED" w:rsidRPr="00730D52" w:rsidRDefault="00E35C16" w:rsidP="00E35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F654ED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</w:t>
      </w:r>
      <w:r w:rsidR="00BA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анализа в школьном сообществе;</w:t>
      </w:r>
    </w:p>
    <w:p w:rsidR="00F654ED" w:rsidRDefault="00E35C16" w:rsidP="00E35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F654ED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для школьников спортивно-оздоровительную работу и пропаганду здорового образа жизни, реали</w:t>
      </w:r>
      <w:r w:rsidR="00C1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зуя их воспитательный потенциал;</w:t>
      </w:r>
    </w:p>
    <w:p w:rsidR="00C156AB" w:rsidRPr="00730D52" w:rsidRDefault="00C156AB" w:rsidP="00E35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92200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4ED" w:rsidRPr="00730D52" w:rsidRDefault="00F654ED" w:rsidP="00F654ED">
      <w:pPr>
        <w:widowControl w:val="0"/>
        <w:spacing w:after="284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20A83" w:rsidRPr="00730D52" w:rsidRDefault="009C069C" w:rsidP="00620A83">
      <w:pPr>
        <w:spacing w:line="240" w:lineRule="auto"/>
        <w:ind w:firstLine="708"/>
        <w:rPr>
          <w:rStyle w:val="fontstyle01"/>
          <w:rFonts w:ascii="Times New Roman" w:hAnsi="Times New Roman" w:cs="Times New Roman"/>
        </w:rPr>
      </w:pPr>
      <w:r w:rsidRPr="00730D52">
        <w:rPr>
          <w:rStyle w:val="fontstyle01"/>
          <w:rFonts w:ascii="Times New Roman" w:hAnsi="Times New Roman" w:cs="Times New Roman"/>
        </w:rPr>
        <w:t>3. ВИДЫ, ФОРМЫ И СОДЕРЖАНИЕ ДЕЯТЕЛЬНОСТИ</w:t>
      </w:r>
    </w:p>
    <w:p w:rsidR="009D46C7" w:rsidRPr="00730D52" w:rsidRDefault="009C069C" w:rsidP="00620A83">
      <w:pPr>
        <w:spacing w:line="240" w:lineRule="auto"/>
        <w:ind w:firstLine="708"/>
        <w:rPr>
          <w:rStyle w:val="fontstyle21"/>
          <w:rFonts w:ascii="Times New Roman" w:hAnsi="Times New Roman" w:cs="Times New Roman"/>
        </w:rPr>
      </w:pPr>
      <w:r w:rsidRPr="00730D52">
        <w:rPr>
          <w:rStyle w:val="fontstyle21"/>
          <w:rFonts w:ascii="Times New Roman" w:hAnsi="Times New Roman" w:cs="Times New Roman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20A83" w:rsidRPr="00730D52" w:rsidRDefault="00620A83" w:rsidP="00620A83">
      <w:pPr>
        <w:pStyle w:val="10"/>
        <w:keepNext/>
        <w:keepLines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bookmarkStart w:id="2" w:name="bookmark6"/>
      <w:r w:rsidRPr="00730D52">
        <w:rPr>
          <w:color w:val="000000"/>
          <w:sz w:val="24"/>
          <w:szCs w:val="24"/>
          <w:lang w:eastAsia="ru-RU" w:bidi="ru-RU"/>
        </w:rPr>
        <w:lastRenderedPageBreak/>
        <w:t>3.1. Модуль «Классное руководство»</w:t>
      </w:r>
      <w:bookmarkEnd w:id="2"/>
    </w:p>
    <w:p w:rsidR="00620A83" w:rsidRPr="00730D52" w:rsidRDefault="00620A83" w:rsidP="00620A83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классе; работу с родителями обучающихся или их законными представителями.</w:t>
      </w:r>
    </w:p>
    <w:p w:rsidR="00620A83" w:rsidRPr="00730D52" w:rsidRDefault="00620A83" w:rsidP="00620A83">
      <w:pPr>
        <w:pStyle w:val="40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Работа с классом: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</w:t>
      </w:r>
      <w:r w:rsidRPr="00730D52">
        <w:rPr>
          <w:color w:val="000000"/>
          <w:sz w:val="24"/>
          <w:szCs w:val="24"/>
          <w:lang w:eastAsia="ru-RU" w:bidi="ru-RU"/>
        </w:rPr>
        <w:softHyphen/>
        <w:t>оздоровительной, духовно-нравственной, творческой, профориентационной направленности),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307A76" w:rsidRDefault="00620A83" w:rsidP="00307A7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620A83" w:rsidRPr="00307A76" w:rsidRDefault="00620A83" w:rsidP="00307A7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307A76">
        <w:rPr>
          <w:color w:val="000000"/>
          <w:sz w:val="24"/>
          <w:szCs w:val="24"/>
          <w:lang w:eastAsia="ru-RU" w:bidi="ru-RU"/>
        </w:rPr>
        <w:t>сплочение коллектива класса через:</w:t>
      </w:r>
      <w:r w:rsidRPr="00307A76">
        <w:rPr>
          <w:color w:val="000000"/>
          <w:sz w:val="24"/>
          <w:szCs w:val="24"/>
          <w:lang w:eastAsia="ru-RU" w:bidi="ru-RU"/>
        </w:rPr>
        <w:tab/>
        <w:t>игры и тренинги на сплочение и</w:t>
      </w:r>
      <w:r w:rsidR="00307A76" w:rsidRPr="00307A76">
        <w:rPr>
          <w:sz w:val="24"/>
          <w:szCs w:val="24"/>
        </w:rPr>
        <w:t xml:space="preserve"> </w:t>
      </w:r>
      <w:r w:rsidRPr="00307A76">
        <w:rPr>
          <w:color w:val="000000"/>
          <w:sz w:val="24"/>
          <w:szCs w:val="24"/>
          <w:lang w:eastAsia="ru-RU" w:bidi="ru-RU"/>
        </w:rPr>
        <w:t>командообразование;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вечера, дающие каждому школьнику возможность рефлексии собственного участия в жизни класса;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620A83" w:rsidRPr="00730D52" w:rsidRDefault="00620A83" w:rsidP="00ED06F7">
      <w:pPr>
        <w:pStyle w:val="40"/>
        <w:shd w:val="clear" w:color="auto" w:fill="auto"/>
        <w:tabs>
          <w:tab w:val="left" w:pos="426"/>
        </w:tabs>
        <w:spacing w:line="240" w:lineRule="auto"/>
        <w:ind w:firstLine="380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Индивидуальная работа с обучающимися: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учителями;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коррекция поведения ребенка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20A83" w:rsidRPr="00730D52" w:rsidRDefault="00620A83" w:rsidP="00ED06F7">
      <w:pPr>
        <w:pStyle w:val="40"/>
        <w:shd w:val="clear" w:color="auto" w:fill="auto"/>
        <w:tabs>
          <w:tab w:val="left" w:pos="426"/>
        </w:tabs>
        <w:spacing w:line="240" w:lineRule="auto"/>
        <w:ind w:firstLine="380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Работа с учителями, преподающими в классе: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20A83" w:rsidRPr="00730D52" w:rsidRDefault="00620A83" w:rsidP="00ED06F7">
      <w:pPr>
        <w:pStyle w:val="40"/>
        <w:shd w:val="clear" w:color="auto" w:fill="auto"/>
        <w:tabs>
          <w:tab w:val="left" w:pos="426"/>
        </w:tabs>
        <w:spacing w:line="240" w:lineRule="auto"/>
        <w:ind w:firstLine="380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Работа с родителями обучающихся или их законными представителями: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регулярное информирование родителей о школьных успехах и проблемах их детей, о жизни класса в целом;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привлечение членов семей школьников к организации и проведению дел класса;</w:t>
      </w:r>
    </w:p>
    <w:p w:rsidR="00620A83" w:rsidRPr="00730D52" w:rsidRDefault="00620A83" w:rsidP="00ED06F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380"/>
        <w:jc w:val="both"/>
        <w:rPr>
          <w:sz w:val="24"/>
          <w:szCs w:val="24"/>
        </w:rPr>
      </w:pPr>
      <w:r w:rsidRPr="00730D52">
        <w:rPr>
          <w:color w:val="000000"/>
          <w:sz w:val="24"/>
          <w:szCs w:val="24"/>
          <w:lang w:eastAsia="ru-RU" w:bidi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5718F" w:rsidRPr="00730D52" w:rsidRDefault="00D5718F" w:rsidP="00D5718F">
      <w:pPr>
        <w:keepNext/>
        <w:keepLines/>
        <w:widowControl w:val="0"/>
        <w:tabs>
          <w:tab w:val="left" w:pos="1206"/>
        </w:tabs>
        <w:spacing w:after="0" w:line="274" w:lineRule="exact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" w:name="bookmark15"/>
    </w:p>
    <w:p w:rsidR="00D5718F" w:rsidRPr="00730D52" w:rsidRDefault="00D5718F" w:rsidP="00D5718F">
      <w:pPr>
        <w:keepNext/>
        <w:keepLines/>
        <w:widowControl w:val="0"/>
        <w:tabs>
          <w:tab w:val="left" w:pos="567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3.2</w:t>
      </w:r>
      <w:r w:rsidR="00AB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730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Модуль «Работа с родителями»</w:t>
      </w:r>
      <w:bookmarkEnd w:id="3"/>
    </w:p>
    <w:p w:rsidR="00D5718F" w:rsidRPr="00730D52" w:rsidRDefault="00D5718F" w:rsidP="00D5718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</w:t>
      </w:r>
      <w:r w:rsidR="00174333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МБОУ «Гореловская ООШ»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в рамках следующих видов и форм деятельности:</w:t>
      </w:r>
    </w:p>
    <w:p w:rsidR="00D5718F" w:rsidRPr="00730D52" w:rsidRDefault="00D5718F" w:rsidP="00D5718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 групповом уровне:</w:t>
      </w:r>
    </w:p>
    <w:p w:rsidR="00D5718F" w:rsidRPr="00730D52" w:rsidRDefault="00D5718F" w:rsidP="00D5718F">
      <w:pPr>
        <w:widowControl w:val="0"/>
        <w:numPr>
          <w:ilvl w:val="0"/>
          <w:numId w:val="1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Управляющий совет и родительские комитеты классов, участвующие в управлении образовательной организацией и решении вопросов воспитания и социализации их детей;</w:t>
      </w:r>
    </w:p>
    <w:p w:rsidR="00D5718F" w:rsidRPr="00730D52" w:rsidRDefault="00D5718F" w:rsidP="00D5718F">
      <w:pPr>
        <w:widowControl w:val="0"/>
        <w:numPr>
          <w:ilvl w:val="0"/>
          <w:numId w:val="1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детьми;</w:t>
      </w:r>
    </w:p>
    <w:p w:rsidR="00D5718F" w:rsidRPr="00730D52" w:rsidRDefault="00D5718F" w:rsidP="00D5718F">
      <w:pPr>
        <w:widowControl w:val="0"/>
        <w:numPr>
          <w:ilvl w:val="0"/>
          <w:numId w:val="1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посещение родителями школьных учебных и внеурочных занятий для получения представления о ходе учебно-воспитательного процесса в школе;</w:t>
      </w:r>
    </w:p>
    <w:p w:rsidR="00D5718F" w:rsidRPr="00730D52" w:rsidRDefault="00D5718F" w:rsidP="00D5718F">
      <w:pPr>
        <w:widowControl w:val="0"/>
        <w:numPr>
          <w:ilvl w:val="0"/>
          <w:numId w:val="1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5718F" w:rsidRPr="00730D52" w:rsidRDefault="00D5718F" w:rsidP="00D5718F">
      <w:pPr>
        <w:widowControl w:val="0"/>
        <w:numPr>
          <w:ilvl w:val="0"/>
          <w:numId w:val="1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в качестве экспертов на мероприятиях, наблюдателей во время государственной аттестации.</w:t>
      </w:r>
    </w:p>
    <w:p w:rsidR="00D5718F" w:rsidRPr="00730D52" w:rsidRDefault="00D5718F" w:rsidP="00D5718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D5718F" w:rsidRPr="00730D52" w:rsidRDefault="00D5718F" w:rsidP="00D5718F">
      <w:pPr>
        <w:widowControl w:val="0"/>
        <w:numPr>
          <w:ilvl w:val="0"/>
          <w:numId w:val="1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психолога, социального педагога по запросу родителей для решения острых конфликтных ситуаций;</w:t>
      </w:r>
    </w:p>
    <w:p w:rsidR="00D5718F" w:rsidRPr="00730D52" w:rsidRDefault="00D5718F" w:rsidP="00D5718F">
      <w:pPr>
        <w:widowControl w:val="0"/>
        <w:numPr>
          <w:ilvl w:val="0"/>
          <w:numId w:val="1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5718F" w:rsidRPr="00730D52" w:rsidRDefault="00D5718F" w:rsidP="00D5718F">
      <w:pPr>
        <w:widowControl w:val="0"/>
        <w:numPr>
          <w:ilvl w:val="0"/>
          <w:numId w:val="1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620A83" w:rsidRPr="00730D52" w:rsidRDefault="00D5718F" w:rsidP="00D5718F">
      <w:p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индивидуальное консультирование </w:t>
      </w:r>
      <w:r w:rsidRPr="00730D52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c</w:t>
      </w:r>
      <w:r w:rsidRPr="00730D52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0D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целью координации воспитательных усилий педагогов и родителей</w:t>
      </w:r>
      <w:r w:rsidR="00174333" w:rsidRPr="00730D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5B74" w:rsidRPr="00730D52" w:rsidRDefault="00D35B74" w:rsidP="00D5718F">
      <w:pPr>
        <w:spacing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D35B74" w:rsidRPr="00730D52" w:rsidRDefault="00515DED" w:rsidP="00D35B7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3.3</w:t>
      </w:r>
      <w:r w:rsidR="00AB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730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Модуль </w:t>
      </w:r>
      <w:r w:rsidR="00D35B74" w:rsidRPr="00730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«Курсы внеурочной деятельности и дополнительного образования»</w:t>
      </w:r>
    </w:p>
    <w:p w:rsidR="00D35B74" w:rsidRPr="00730D52" w:rsidRDefault="00D35B74" w:rsidP="00D35B7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D35B74" w:rsidRPr="00730D52" w:rsidRDefault="00D35B74" w:rsidP="00D35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35B74" w:rsidRPr="00730D52" w:rsidRDefault="00D35B74" w:rsidP="00D35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</w:t>
      </w:r>
      <w:r w:rsidRPr="0073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доверительными отношениями друг к другу;</w:t>
      </w:r>
    </w:p>
    <w:p w:rsidR="00D35B74" w:rsidRPr="00730D52" w:rsidRDefault="00D35B74" w:rsidP="00D35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:rsidR="00D35B74" w:rsidRPr="00730D52" w:rsidRDefault="00D35B74" w:rsidP="00D35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35B74" w:rsidRPr="00730D52" w:rsidRDefault="00D35B74" w:rsidP="00D35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730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поощрение педагогами детских инициатив и детского самоуправления.</w:t>
      </w:r>
    </w:p>
    <w:p w:rsidR="00D35B74" w:rsidRPr="00730D52" w:rsidRDefault="00D35B74" w:rsidP="00D35B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</w:t>
      </w:r>
    </w:p>
    <w:p w:rsidR="00D35B74" w:rsidRPr="00730D52" w:rsidRDefault="00D35B74" w:rsidP="00D35B7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Познавательная деятельность.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Курсы внеурочной деятельности: «</w:t>
      </w:r>
      <w:r w:rsidR="00F52CD8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Мир информатики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</w:t>
      </w:r>
      <w:r w:rsidR="00F52CD8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Финансовая грамотность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</w:t>
      </w:r>
      <w:r w:rsidR="003E6DCC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«Правильное питание»,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2CD8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«В мире проекций», 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мира;</w:t>
      </w:r>
    </w:p>
    <w:p w:rsidR="00D35B74" w:rsidRPr="00730D52" w:rsidRDefault="00D35B74" w:rsidP="00D35B7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Художественное творчество.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Курсы внеурочной деятельности</w:t>
      </w:r>
      <w:r w:rsidR="00F52CD8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вокальный 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ансамбль «</w:t>
      </w:r>
      <w:r w:rsidR="00F52CD8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Веселые нотки», танцевальный кружок «Стрекоза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="00F52CD8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театральный клуб «Мамонтенок», «Проба пера», 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развитие;</w:t>
      </w:r>
    </w:p>
    <w:p w:rsidR="00D35B74" w:rsidRPr="00730D52" w:rsidRDefault="00D35B74" w:rsidP="003E6D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Спортивно-оздоровительная деятельность.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Курсы внеурочной деятельности и дополнительно</w:t>
      </w:r>
      <w:r w:rsidR="00F52CD8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образования: СК «Олимпионик», баскетбол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отряд юнармии</w:t>
      </w:r>
      <w:r w:rsidR="00104765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F52CD8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Шахматы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слабых;</w:t>
      </w:r>
    </w:p>
    <w:p w:rsidR="00D35B74" w:rsidRPr="00730D52" w:rsidRDefault="00D35B74" w:rsidP="003E6DCC">
      <w:pPr>
        <w:widowControl w:val="0"/>
        <w:tabs>
          <w:tab w:val="left" w:pos="3576"/>
          <w:tab w:val="left" w:pos="4358"/>
          <w:tab w:val="left" w:pos="5861"/>
          <w:tab w:val="left" w:pos="7488"/>
          <w:tab w:val="left" w:pos="79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Трудовая деятельность.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Курсы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E6DCC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внеурочной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деятельности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E6DCC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7B7852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волонтёрский отряд «Фортуна», 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«Вязание», направленные на развитие творческих способностей школьников, воспитания у них трудолюбия и уважительного отношения к физическому труду;</w:t>
      </w:r>
    </w:p>
    <w:p w:rsidR="00D35B74" w:rsidRPr="00730D52" w:rsidRDefault="00D35B74" w:rsidP="003E6DCC">
      <w:pPr>
        <w:widowControl w:val="0"/>
        <w:tabs>
          <w:tab w:val="left" w:pos="3576"/>
          <w:tab w:val="left" w:pos="4358"/>
          <w:tab w:val="left" w:pos="5861"/>
          <w:tab w:val="left" w:pos="7488"/>
          <w:tab w:val="left" w:pos="7906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Игровая деятельность.</w:t>
      </w:r>
      <w:r w:rsidR="003E6DCC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Курсы</w:t>
      </w:r>
      <w:r w:rsidR="003E6DCC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внеурочной</w:t>
      </w:r>
      <w:r w:rsidR="003E6DCC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деятельности</w:t>
      </w:r>
      <w:r w:rsidR="003E6DCC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: 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ЮИД, направленны</w:t>
      </w:r>
      <w:r w:rsidR="003E6DCC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515DED" w:rsidRPr="00730D52" w:rsidRDefault="00515DED" w:rsidP="00515DED">
      <w:pPr>
        <w:keepNext/>
        <w:keepLines/>
        <w:widowControl w:val="0"/>
        <w:tabs>
          <w:tab w:val="left" w:pos="567"/>
        </w:tabs>
        <w:spacing w:after="0" w:line="274" w:lineRule="exact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" w:name="bookmark12"/>
      <w:r w:rsidRPr="00730D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515DED" w:rsidRPr="00730D52" w:rsidRDefault="00515DED" w:rsidP="00515DED">
      <w:pPr>
        <w:keepNext/>
        <w:keepLines/>
        <w:widowControl w:val="0"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30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</w:t>
      </w:r>
      <w:r w:rsidR="00AB6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30D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30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«Профориентация»</w:t>
      </w:r>
      <w:bookmarkEnd w:id="4"/>
    </w:p>
    <w:p w:rsidR="00515DED" w:rsidRPr="00730D52" w:rsidRDefault="00515DED" w:rsidP="00515D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Совместная деятельность педагогов и школьников по данному направлению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515DED" w:rsidRPr="00730D52" w:rsidRDefault="00515DED" w:rsidP="00515DED">
      <w:pPr>
        <w:widowControl w:val="0"/>
        <w:numPr>
          <w:ilvl w:val="0"/>
          <w:numId w:val="1"/>
        </w:num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циклы профориентационных часов общения, мероприятий, направленных на подготовку школьника к осознанному планированию и реализации своего профессионального будущего;</w:t>
      </w:r>
    </w:p>
    <w:p w:rsidR="00515DED" w:rsidRPr="00730D52" w:rsidRDefault="00515DED" w:rsidP="00515DED">
      <w:pPr>
        <w:widowControl w:val="0"/>
        <w:numPr>
          <w:ilvl w:val="0"/>
          <w:numId w:val="1"/>
        </w:num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 событий по финансовой грамотности и предпринимательству, а также реализации сквозной программы школы по экономическому образованию;</w:t>
      </w:r>
    </w:p>
    <w:p w:rsidR="00515DED" w:rsidRPr="00730D52" w:rsidRDefault="00515DED" w:rsidP="00515DED">
      <w:pPr>
        <w:widowControl w:val="0"/>
        <w:numPr>
          <w:ilvl w:val="0"/>
          <w:numId w:val="1"/>
        </w:num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профориентационные игры: симуляции, деловые игры, кругосветки,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15DED" w:rsidRPr="00730D52" w:rsidRDefault="00515DED" w:rsidP="00515DED">
      <w:pPr>
        <w:widowControl w:val="0"/>
        <w:numPr>
          <w:ilvl w:val="0"/>
          <w:numId w:val="1"/>
        </w:num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15DED" w:rsidRPr="00730D52" w:rsidRDefault="00515DED" w:rsidP="00515DED">
      <w:pPr>
        <w:widowControl w:val="0"/>
        <w:numPr>
          <w:ilvl w:val="0"/>
          <w:numId w:val="1"/>
        </w:num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посещение профориентационных выставок, ярмарок профессий, тематических профориентационных парков, профориентационных смен, дней открытых дверей в средних специальных учебных заведениях и вузах;</w:t>
      </w:r>
    </w:p>
    <w:p w:rsidR="00515DED" w:rsidRPr="00730D52" w:rsidRDefault="00515DED" w:rsidP="00515DED">
      <w:pPr>
        <w:widowControl w:val="0"/>
        <w:numPr>
          <w:ilvl w:val="0"/>
          <w:numId w:val="1"/>
        </w:num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совместное с педагогами изучение интернет-ресурсов, посвященных выбору профессий, прохождение профориентационного онлайн-тестирования;</w:t>
      </w:r>
    </w:p>
    <w:p w:rsidR="00515DED" w:rsidRPr="00730D52" w:rsidRDefault="00515DED" w:rsidP="00515DED">
      <w:pPr>
        <w:widowControl w:val="0"/>
        <w:numPr>
          <w:ilvl w:val="0"/>
          <w:numId w:val="1"/>
        </w:num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в работе всероссийских </w:t>
      </w:r>
      <w:proofErr w:type="spellStart"/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 «</w:t>
      </w:r>
      <w:proofErr w:type="spellStart"/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ПроеКТОриЯ</w:t>
      </w:r>
      <w:proofErr w:type="spellEnd"/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«Территория интеллекта», «Билет в будущее»,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515DED" w:rsidRPr="00730D52" w:rsidRDefault="00515DED" w:rsidP="00C77B9D">
      <w:pPr>
        <w:widowControl w:val="0"/>
        <w:numPr>
          <w:ilvl w:val="0"/>
          <w:numId w:val="1"/>
        </w:num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</w:t>
      </w:r>
      <w:r w:rsidR="00C77B9D" w:rsidRPr="0073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 дополнительного образования;</w:t>
      </w:r>
    </w:p>
    <w:p w:rsidR="00C77B9D" w:rsidRPr="00730D52" w:rsidRDefault="00C77B9D" w:rsidP="00C77B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D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30D52">
        <w:rPr>
          <w:rFonts w:ascii="Times New Roman" w:hAnsi="Times New Roman" w:cs="Times New Roman"/>
          <w:color w:val="000000"/>
          <w:sz w:val="24"/>
          <w:szCs w:val="24"/>
        </w:rPr>
        <w:tab/>
        <w:t>классные часы по темам: «Я и мир профессий», «Правильный выбор профессии. Хочу. Могу. Надо!», «Мотивы выбора профессии», «Темперамент и профессия», «Пути получения профессии», «Путь в профессию начинается в школе» и другие.</w:t>
      </w:r>
    </w:p>
    <w:p w:rsidR="00C77B9D" w:rsidRPr="00C77B9D" w:rsidRDefault="00C77B9D" w:rsidP="00C77B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B9D" w:rsidRDefault="00730D52" w:rsidP="00C77B9D">
      <w:pPr>
        <w:widowControl w:val="0"/>
        <w:numPr>
          <w:ilvl w:val="0"/>
          <w:numId w:val="1"/>
        </w:num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30D52" w:rsidRPr="00730D52" w:rsidRDefault="00730D52" w:rsidP="00730D5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 Модуль «Школьный урок»</w:t>
      </w:r>
    </w:p>
    <w:p w:rsidR="00730D52" w:rsidRPr="00592200" w:rsidRDefault="00730D52" w:rsidP="00730D52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20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592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30D52" w:rsidRPr="00592200" w:rsidRDefault="00730D52" w:rsidP="00730D52">
      <w:pPr>
        <w:numPr>
          <w:ilvl w:val="0"/>
          <w:numId w:val="1"/>
        </w:num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20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деятельности.</w:t>
      </w:r>
    </w:p>
    <w:p w:rsidR="00730D52" w:rsidRPr="00592200" w:rsidRDefault="00730D52" w:rsidP="00730D52">
      <w:pPr>
        <w:numPr>
          <w:ilvl w:val="0"/>
          <w:numId w:val="1"/>
        </w:num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200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школьников соблюдать на уроке общепринятые нормы поведения, правила общения с учителями и сверстниками.</w:t>
      </w:r>
    </w:p>
    <w:p w:rsidR="00730D52" w:rsidRPr="00592200" w:rsidRDefault="00730D52" w:rsidP="00730D52">
      <w:pPr>
        <w:numPr>
          <w:ilvl w:val="0"/>
          <w:numId w:val="1"/>
        </w:num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2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поводу.</w:t>
      </w:r>
    </w:p>
    <w:p w:rsidR="00730D52" w:rsidRPr="00592200" w:rsidRDefault="00730D52" w:rsidP="00730D52">
      <w:pPr>
        <w:numPr>
          <w:ilvl w:val="0"/>
          <w:numId w:val="1"/>
        </w:num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20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</w:t>
      </w:r>
    </w:p>
    <w:p w:rsidR="00730D52" w:rsidRPr="00592200" w:rsidRDefault="00730D52" w:rsidP="00730D52">
      <w:pPr>
        <w:numPr>
          <w:ilvl w:val="0"/>
          <w:numId w:val="1"/>
        </w:num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2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обучающимся возможность приобрести опыт ведения конструктивного диалога; групповой, проектной работы или работы в парах, которые учат школьников командной работе и взаимодействию с другими детьми.  </w:t>
      </w:r>
    </w:p>
    <w:p w:rsidR="00730D52" w:rsidRPr="00592200" w:rsidRDefault="00730D52" w:rsidP="00730D52">
      <w:pPr>
        <w:numPr>
          <w:ilvl w:val="0"/>
          <w:numId w:val="1"/>
        </w:num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20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  </w:t>
      </w:r>
    </w:p>
    <w:p w:rsidR="00730D52" w:rsidRPr="00730D52" w:rsidRDefault="00730D52" w:rsidP="00730D52">
      <w:pPr>
        <w:numPr>
          <w:ilvl w:val="0"/>
          <w:numId w:val="1"/>
        </w:numPr>
        <w:spacing w:before="30" w:after="3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20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уважительного отношения к чужим идеям, оформленным в работах других исследователей, навык публичного выступления перед аудиторией, умения слушать и слышать.</w:t>
      </w:r>
    </w:p>
    <w:p w:rsidR="00D75928" w:rsidRDefault="00D75928" w:rsidP="00D75928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0D52" w:rsidRPr="003041AA" w:rsidRDefault="003041AA" w:rsidP="003041AA">
      <w:pPr>
        <w:shd w:val="clear" w:color="auto" w:fill="FFFFFF"/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3.6</w:t>
      </w:r>
      <w:r w:rsidR="00730D52" w:rsidRPr="003041A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 Модуль «Самоуправление»</w:t>
      </w:r>
    </w:p>
    <w:p w:rsidR="00730D52" w:rsidRPr="00730D52" w:rsidRDefault="00730D52" w:rsidP="00CD7D3A">
      <w:pPr>
        <w:shd w:val="clear" w:color="auto" w:fill="FFFFFF"/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</w:t>
      </w: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730D52" w:rsidRPr="00730D52" w:rsidRDefault="00730D52" w:rsidP="00730D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Детское самоуправление в школе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существляется следующим образом:</w:t>
      </w:r>
    </w:p>
    <w:p w:rsidR="00730D52" w:rsidRDefault="00730D52" w:rsidP="00730D5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30D5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На уровне школы:</w:t>
      </w:r>
    </w:p>
    <w:p w:rsidR="00730D52" w:rsidRPr="00730D52" w:rsidRDefault="00730D52" w:rsidP="00730D5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через деятельность выборного Совета учащихся, создаваемого для учета мнения</w:t>
      </w:r>
    </w:p>
    <w:p w:rsidR="00730D52" w:rsidRPr="00730D52" w:rsidRDefault="00730D52" w:rsidP="00730D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30D52" w:rsidRPr="00730D52" w:rsidRDefault="00730D52" w:rsidP="00730D52">
      <w:pPr>
        <w:pStyle w:val="a3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730D52" w:rsidRPr="00730D52" w:rsidRDefault="00730D52" w:rsidP="00730D52">
      <w:pPr>
        <w:pStyle w:val="a3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флешмобов</w:t>
      </w:r>
      <w:proofErr w:type="spellEnd"/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т.п.);</w:t>
      </w:r>
    </w:p>
    <w:p w:rsidR="00730D52" w:rsidRPr="00730D52" w:rsidRDefault="00730D52" w:rsidP="00730D52">
      <w:pPr>
        <w:pStyle w:val="a3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30D52" w:rsidRPr="00730D52" w:rsidRDefault="00730D52" w:rsidP="00730D52">
      <w:pPr>
        <w:pStyle w:val="a3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730D52" w:rsidRPr="003041AA" w:rsidRDefault="00730D52" w:rsidP="00730D5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41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уровне классов:</w:t>
      </w:r>
    </w:p>
    <w:p w:rsidR="00730D52" w:rsidRPr="00730D52" w:rsidRDefault="00730D52" w:rsidP="00730D52">
      <w:pPr>
        <w:pStyle w:val="a3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730D52" w:rsidRPr="00730D52" w:rsidRDefault="00730D52" w:rsidP="00730D52">
      <w:pPr>
        <w:pStyle w:val="a3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730D52" w:rsidRPr="00730D52" w:rsidRDefault="00730D52" w:rsidP="00730D52">
      <w:pPr>
        <w:pStyle w:val="a3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730D52" w:rsidRPr="003041AA" w:rsidRDefault="00730D52" w:rsidP="00730D5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1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На индивидуальном уровне:</w:t>
      </w:r>
    </w:p>
    <w:p w:rsidR="00730D52" w:rsidRPr="00730D52" w:rsidRDefault="00730D52" w:rsidP="00730D52">
      <w:pPr>
        <w:pStyle w:val="a3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вовлечение школьников в планирование, организацию, проведение, </w:t>
      </w: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анализ общешкольных и внутриклассных дел;</w:t>
      </w:r>
    </w:p>
    <w:p w:rsidR="00730D52" w:rsidRPr="00730D52" w:rsidRDefault="00730D52" w:rsidP="003041AA">
      <w:pPr>
        <w:pStyle w:val="a3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3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30D52" w:rsidRDefault="00730D52" w:rsidP="00D75928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4ED0" w:rsidRPr="003041AA" w:rsidRDefault="00564ED0" w:rsidP="00564ED0">
      <w:pPr>
        <w:keepNext/>
        <w:keepLines/>
        <w:widowControl w:val="0"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30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</w:t>
      </w:r>
      <w:r w:rsidR="0030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7.</w:t>
      </w:r>
      <w:r w:rsidRPr="0030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Модуль «Детские общественные объединения»</w:t>
      </w:r>
      <w:bookmarkEnd w:id="5"/>
    </w:p>
    <w:p w:rsidR="00564ED0" w:rsidRPr="003041AA" w:rsidRDefault="00564ED0" w:rsidP="00564ED0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 детском общественном объединении осуществляется через:</w:t>
      </w:r>
    </w:p>
    <w:p w:rsidR="00564ED0" w:rsidRPr="003041AA" w:rsidRDefault="00564ED0" w:rsidP="00564ED0">
      <w:pPr>
        <w:widowControl w:val="0"/>
        <w:numPr>
          <w:ilvl w:val="0"/>
          <w:numId w:val="1"/>
        </w:numPr>
        <w:tabs>
          <w:tab w:val="left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утверждение и последовательную реализацию в детских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64ED0" w:rsidRPr="003041AA" w:rsidRDefault="00564ED0" w:rsidP="00564ED0">
      <w:pPr>
        <w:widowControl w:val="0"/>
        <w:numPr>
          <w:ilvl w:val="0"/>
          <w:numId w:val="1"/>
        </w:numPr>
        <w:tabs>
          <w:tab w:val="left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общественно полезных дел отряда ЮИД, отряда юнармии</w:t>
      </w:r>
      <w:r w:rsidR="00104765"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ДОО «Подсолнух», служба примирения «Медиация», волонтёрский</w:t>
      </w:r>
      <w:r w:rsidR="007B7852"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отряд «Фортуна»</w:t>
      </w:r>
      <w:r w:rsidR="007B7852"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дающие детям возможность получить важный для их личностного развития,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544547" w:rsidRPr="003041AA" w:rsidRDefault="00564ED0" w:rsidP="00544547">
      <w:pPr>
        <w:widowControl w:val="0"/>
        <w:numPr>
          <w:ilvl w:val="0"/>
          <w:numId w:val="1"/>
        </w:numPr>
        <w:tabs>
          <w:tab w:val="left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</w:t>
      </w:r>
      <w:r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  <w:r w:rsidR="00544547"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64ED0" w:rsidRPr="003041AA" w:rsidRDefault="00564ED0" w:rsidP="00544547">
      <w:pPr>
        <w:widowControl w:val="0"/>
        <w:numPr>
          <w:ilvl w:val="0"/>
          <w:numId w:val="1"/>
        </w:numPr>
        <w:tabs>
          <w:tab w:val="left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встречи -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совместного пения, празднования знаменательных для членов</w:t>
      </w:r>
      <w:r w:rsidR="00544547"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объединения событий;</w:t>
      </w:r>
    </w:p>
    <w:p w:rsidR="00564ED0" w:rsidRPr="003041AA" w:rsidRDefault="00564ED0" w:rsidP="00564ED0">
      <w:pPr>
        <w:widowControl w:val="0"/>
        <w:numPr>
          <w:ilvl w:val="0"/>
          <w:numId w:val="1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участников, проводятся в форме игр, дежурства на дороге, спортивных соревнований, конкурсов, агитбригад, конкурсов “Безопасное колесо» и регулировщиков;</w:t>
      </w:r>
    </w:p>
    <w:p w:rsidR="002E6884" w:rsidRPr="006D36E4" w:rsidRDefault="00564ED0" w:rsidP="006D36E4">
      <w:pPr>
        <w:widowControl w:val="0"/>
        <w:numPr>
          <w:ilvl w:val="0"/>
          <w:numId w:val="1"/>
        </w:numPr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реализации программ профильн</w:t>
      </w:r>
      <w:r w:rsidR="00FE5BA0" w:rsidRPr="0030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 отрядов детского объединения</w:t>
      </w:r>
      <w:r w:rsid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C6972" w:rsidRDefault="00EC6972" w:rsidP="003041A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5"/>
    </w:p>
    <w:p w:rsidR="00A968E9" w:rsidRPr="006D36E4" w:rsidRDefault="006D36E4" w:rsidP="00A968E9">
      <w:pPr>
        <w:keepNext/>
        <w:keepLines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3.8</w:t>
      </w:r>
      <w:r w:rsidR="00AB60F1" w:rsidRPr="006D3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A968E9" w:rsidRPr="006D3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Модуль «Ключевые общешкольные дела»</w:t>
      </w:r>
      <w:bookmarkEnd w:id="6"/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мероприятийный</w:t>
      </w:r>
      <w:proofErr w:type="spellEnd"/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работы: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6D36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На внешкольном уровне: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социальные проекты, «Живая планета»: акция «Посади дерево», проект «Школьный двор – души отрада</w:t>
      </w:r>
      <w:proofErr w:type="gramStart"/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 благотворительные</w:t>
      </w:r>
      <w:proofErr w:type="gramEnd"/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акции «Весенние трели», «День птиц»,  «Подкормите птиц зимой» и т.д.; 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</w:t>
      </w: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для жителей села, семей проводятся: осенние, зимние спортивно-игровые программы, праздничные </w:t>
      </w:r>
      <w:proofErr w:type="gramStart"/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программы:  праздники</w:t>
      </w:r>
      <w:proofErr w:type="gramEnd"/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«Осенние посиделки», «Масленица», « Новогодняя елка» , «Ледяные фигуры», «День старшего поколения», «День защитника Отечества», «8 Марта», «День Победы» проводятся для ветеранов ВОВ, тружеников тыла, детей войны села. 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деятельность волонтеров, обеспечивающая участие школьников в организации культурных, спортивных, развлекательных мероприятий села, мероприятий по оказанию помощи и заботы от лица школы, посильная помощь, оказываемая школьниками в таких ключевых мероприятиях, как: благотворительная акция «От сердца к сердцу», «Подарок ветерану» «Забота о престарелых» и т.д.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ab/>
        <w:t xml:space="preserve">На школьном уровне: 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в которых участвуют все классы школы: литературно-музыкальная гостиная, «Взрослые и дети», праздничные концерты, посвященные «Дню учителя», «Дню Защитника Отечества», «8 марта» и другие, новогодние праздники, игровые программы, «Осенняя ярмарка»  - это мероприятия направленные на осуществление систематической деятельности по развитию творческих способностей учащихся, сохранение и поддержание связей с выпускниками, укрепление партнерских отношений между педагогическим и родительским коллективами. Одним из приоритетных направлений в воспитательной работе школы является патриотическое и нравственное воспитание. Проводятся мероприятия, посвященные знаменательным датам и событиям в истории нашего государства, Томской области, с.Гореловка: Уроки Мужества, День Памяти Воинов-Интернационалистов, линейка, посвященная Дню Победы в Великой Отечественной войне, праздник «День Победы», конкурс чтецов «Салют Победе!», участие в шествии «Бессмертный полк». 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церемония награждения (по итогам года) школьников, педагогов и родителей за активное участие в жизни школы, защиту чести школы в конкурсах, соревнованиях, олимпиадах, значительный вклад в развитие школы проходит на традиционной итоговой школьной линейке, что способствуют поощрению социальной активности детей, развитию позитивных </w:t>
      </w: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межличностных отношений между педагогами, воспитанниками и родителями, формированию чувства доверия и уважения друг к другу.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6D36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На уровне классов: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участие школьных классов в реализации общешкольных ключевых дел; 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6D36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2E6884" w:rsidRPr="006D36E4" w:rsidRDefault="002E6884" w:rsidP="002E6884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−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E169D" w:rsidRPr="006D36E4" w:rsidRDefault="002E6884" w:rsidP="00BA267F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</w:t>
      </w:r>
      <w:r w:rsidR="00BA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 иной фрагмент общей работы.</w:t>
      </w:r>
      <w:r w:rsidR="00DE169D"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850F9" w:rsidRPr="006D36E4" w:rsidRDefault="000850F9" w:rsidP="000850F9">
      <w:pPr>
        <w:keepNext/>
        <w:keepLines/>
        <w:widowControl w:val="0"/>
        <w:tabs>
          <w:tab w:val="left" w:pos="1086"/>
        </w:tabs>
        <w:spacing w:after="0" w:line="274" w:lineRule="exact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bookmarkStart w:id="7" w:name="bookmark10"/>
      <w:r w:rsidRPr="006D36E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ab/>
      </w:r>
    </w:p>
    <w:p w:rsidR="000850F9" w:rsidRPr="006D36E4" w:rsidRDefault="000850F9" w:rsidP="000850F9">
      <w:pPr>
        <w:keepNext/>
        <w:keepLines/>
        <w:widowControl w:val="0"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ab/>
      </w:r>
      <w:r w:rsidR="00BA267F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3.9</w:t>
      </w:r>
      <w:r w:rsidR="006D36E4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.</w:t>
      </w:r>
      <w:r w:rsidRPr="006D36E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6D3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«Спортивно-оздоровительный»</w:t>
      </w:r>
      <w:bookmarkEnd w:id="7"/>
    </w:p>
    <w:p w:rsidR="000850F9" w:rsidRPr="006D36E4" w:rsidRDefault="000850F9" w:rsidP="000850F9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Спортивные конкурсы, оздоровительные события, профилактические беседы, радиопередачи, маршруты здоровья, встречи с медработниками, участие в сборных командах района и области помогают школьнику расширить свой кругозор, получить новые знания об профилактике вредных привычек, научиться уважительно и бережно относиться к своему здоровью и приобщиться к здоровому образу жизни, выбрать и заняться одним из видов спорта. Действующим спортивным клубом «Олимпионик»</w:t>
      </w:r>
      <w:r w:rsidR="00DE2807"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спортивной секции «Юный баскетболист» </w:t>
      </w: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создаются благоприятные условия для воспитания у подростков самостоятельности и ответственности, формирования у них навыков здорового образа жизни, обучения рациональному использованию своего времени. Эти воспитательные возможности реализуются в рамках следующих видов и форм деятельности:</w:t>
      </w:r>
    </w:p>
    <w:p w:rsidR="000850F9" w:rsidRPr="006D36E4" w:rsidRDefault="000850F9" w:rsidP="000850F9">
      <w:pPr>
        <w:widowControl w:val="0"/>
        <w:numPr>
          <w:ilvl w:val="0"/>
          <w:numId w:val="1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спортивные и оздоровительные мероприятия, праздники, классные часы, организуемые учителями и родителями школьников, министерством спорта и здоровья, спортивным клубом «Олимпионик»;</w:t>
      </w:r>
    </w:p>
    <w:p w:rsidR="00F654ED" w:rsidRDefault="000850F9" w:rsidP="00F654ED">
      <w:pPr>
        <w:widowControl w:val="0"/>
        <w:numPr>
          <w:ilvl w:val="0"/>
          <w:numId w:val="1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летняя профильная смена в оздоровительном лагере при школе, ориентированная на организацию активного отдыха детей, закаливание, </w:t>
      </w:r>
      <w:proofErr w:type="spellStart"/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квесты</w:t>
      </w:r>
      <w:proofErr w:type="spellEnd"/>
      <w:r w:rsidRPr="006D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игры, соревнования, конкурсы ЗОЖ.</w:t>
      </w:r>
      <w:bookmarkStart w:id="8" w:name="bookmark16"/>
    </w:p>
    <w:p w:rsidR="00C156AB" w:rsidRDefault="00C156AB" w:rsidP="00C156AB">
      <w:pPr>
        <w:widowControl w:val="0"/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156AB" w:rsidRPr="00C156AB" w:rsidRDefault="00C156AB" w:rsidP="00C156AB">
      <w:pPr>
        <w:widowControl w:val="0"/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1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="00BA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3.10</w:t>
      </w:r>
      <w:r w:rsidRPr="00C1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Модуль «Организация предметно-эстетической среды»</w:t>
      </w:r>
    </w:p>
    <w:p w:rsidR="00C156AB" w:rsidRPr="00C156AB" w:rsidRDefault="00C156AB" w:rsidP="00C156AB">
      <w:pPr>
        <w:widowControl w:val="0"/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1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C156AB" w:rsidRPr="00C156AB" w:rsidRDefault="00C156AB" w:rsidP="00C156AB">
      <w:pPr>
        <w:widowControl w:val="0"/>
        <w:numPr>
          <w:ilvl w:val="0"/>
          <w:numId w:val="16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1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оформление интерьера школьных помещений (рекреаций, стендов и т.п.);</w:t>
      </w:r>
    </w:p>
    <w:p w:rsidR="00C156AB" w:rsidRPr="00C156AB" w:rsidRDefault="00C156AB" w:rsidP="00C156AB">
      <w:pPr>
        <w:widowControl w:val="0"/>
        <w:numPr>
          <w:ilvl w:val="0"/>
          <w:numId w:val="16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1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</w:p>
    <w:p w:rsidR="00C156AB" w:rsidRPr="00C156AB" w:rsidRDefault="00C156AB" w:rsidP="00C156AB">
      <w:pPr>
        <w:widowControl w:val="0"/>
        <w:numPr>
          <w:ilvl w:val="0"/>
          <w:numId w:val="16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1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озеленение пришкольной территории, разбивка клумб, цветников, посадка и уборка школьного огорода, выращивание рассады на продажу;</w:t>
      </w:r>
    </w:p>
    <w:p w:rsidR="00C156AB" w:rsidRPr="00C156AB" w:rsidRDefault="00C156AB" w:rsidP="00C156AB">
      <w:pPr>
        <w:widowControl w:val="0"/>
        <w:numPr>
          <w:ilvl w:val="0"/>
          <w:numId w:val="17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1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благоустройство классных кабинетов, осуществляемое классными руководителями вместе со школьниками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156AB" w:rsidRPr="00C156AB" w:rsidRDefault="00C156AB" w:rsidP="00C156AB">
      <w:pPr>
        <w:widowControl w:val="0"/>
        <w:numPr>
          <w:ilvl w:val="0"/>
          <w:numId w:val="17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1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т.п.).</w:t>
      </w:r>
    </w:p>
    <w:p w:rsidR="00C156AB" w:rsidRPr="006D36E4" w:rsidRDefault="00C156AB" w:rsidP="00C156AB">
      <w:pPr>
        <w:widowControl w:val="0"/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654ED" w:rsidRDefault="00F654ED" w:rsidP="00F654ED">
      <w:pPr>
        <w:widowControl w:val="0"/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654ED" w:rsidRPr="00D936E6" w:rsidRDefault="00F654ED" w:rsidP="00F654E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D93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 САМОАНАЛИЗ ВОСПИТАТЕЛЬНОЙ РАБОТЫ</w:t>
      </w:r>
      <w:bookmarkEnd w:id="8"/>
    </w:p>
    <w:p w:rsidR="00F654ED" w:rsidRPr="00D936E6" w:rsidRDefault="00F654ED" w:rsidP="00F654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</w:t>
      </w:r>
    </w:p>
    <w:p w:rsidR="00F654ED" w:rsidRPr="00D936E6" w:rsidRDefault="00F654ED" w:rsidP="00F654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</w:t>
      </w:r>
    </w:p>
    <w:p w:rsidR="00F654ED" w:rsidRPr="00D936E6" w:rsidRDefault="00F654ED" w:rsidP="00F654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F654ED" w:rsidRPr="00D936E6" w:rsidRDefault="00F654ED" w:rsidP="00F654ED">
      <w:pPr>
        <w:widowControl w:val="0"/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F654ED" w:rsidRPr="00D936E6" w:rsidRDefault="00F654ED" w:rsidP="00F654ED">
      <w:pPr>
        <w:widowControl w:val="0"/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654ED" w:rsidRPr="00D936E6" w:rsidRDefault="00F654ED" w:rsidP="00F654ED">
      <w:pPr>
        <w:widowControl w:val="0"/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9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</w:t>
      </w:r>
      <w:proofErr w:type="gramEnd"/>
      <w:r w:rsidRPr="00D9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</w:t>
      </w:r>
      <w:r w:rsidR="003B7AF2" w:rsidRPr="00D9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D9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так и </w:t>
      </w:r>
      <w:r w:rsidR="003B7AF2" w:rsidRPr="00D9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стихийной социализации</w:t>
      </w:r>
      <w:r w:rsidRPr="00D9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саморазвития детей.</w:t>
      </w:r>
    </w:p>
    <w:p w:rsidR="00F654ED" w:rsidRPr="00D936E6" w:rsidRDefault="00F654ED" w:rsidP="00F654E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Итогом анализа организуемого в школе воспитательного процесса является перечень выявленных проблем, над решением которых предстоит работать педагогическому коллективу, а также принятые управленческие решения.</w:t>
      </w:r>
    </w:p>
    <w:p w:rsidR="00133DCE" w:rsidRDefault="00133DCE" w:rsidP="00F654ED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36E6" w:rsidRDefault="00D936E6" w:rsidP="00F654ED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36E6" w:rsidRDefault="00D936E6" w:rsidP="00F654ED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36E6" w:rsidRDefault="00D936E6" w:rsidP="00F654ED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36E6" w:rsidRDefault="00D936E6" w:rsidP="00F654ED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36E6" w:rsidRDefault="00D936E6" w:rsidP="00F654ED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36E6" w:rsidRDefault="00D936E6" w:rsidP="00F654ED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0F8E" w:rsidRDefault="005A0F8E" w:rsidP="00D936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8E" w:rsidRDefault="005A0F8E" w:rsidP="00D936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8E" w:rsidRDefault="005A0F8E" w:rsidP="00D936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8E" w:rsidRDefault="005A0F8E" w:rsidP="00D936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8E" w:rsidRDefault="005A0F8E" w:rsidP="00D936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8E" w:rsidRDefault="005A0F8E" w:rsidP="00D936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8E" w:rsidRDefault="005A0F8E" w:rsidP="00D936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8E" w:rsidRDefault="005A0F8E" w:rsidP="00D936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E6" w:rsidRDefault="00D936E6" w:rsidP="00D936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ПЛАН ВОСПИТАТЕЛЬНОЙ РАБОТЫ ШКОЛЫ </w:t>
      </w:r>
    </w:p>
    <w:p w:rsidR="00D936E6" w:rsidRDefault="00D936E6" w:rsidP="00D936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D936E6" w:rsidRDefault="00D936E6" w:rsidP="00D936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23"/>
        <w:gridCol w:w="1111"/>
        <w:gridCol w:w="23"/>
        <w:gridCol w:w="1536"/>
        <w:gridCol w:w="23"/>
        <w:gridCol w:w="1962"/>
        <w:gridCol w:w="44"/>
      </w:tblGrid>
      <w:tr w:rsidR="0073632B" w:rsidRPr="004670D0" w:rsidTr="009B30D9">
        <w:trPr>
          <w:trHeight w:val="2535"/>
          <w:jc w:val="center"/>
        </w:trPr>
        <w:tc>
          <w:tcPr>
            <w:tcW w:w="9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Дни именинника;</w:t>
            </w:r>
          </w:p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экскурсии;</w:t>
            </w:r>
          </w:p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походы;</w:t>
            </w:r>
          </w:p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классные часы;</w:t>
            </w:r>
          </w:p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профилактические беседы;</w:t>
            </w:r>
          </w:p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 и т.д.</w:t>
            </w:r>
          </w:p>
        </w:tc>
      </w:tr>
      <w:tr w:rsidR="0073632B" w:rsidRPr="00592200" w:rsidTr="009B30D9">
        <w:trPr>
          <w:trHeight w:val="486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9B30D9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73632B" w:rsidRPr="006F1EB5" w:rsidTr="0073632B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6F1EB5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6F1EB5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6F1EB5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время</w:t>
            </w:r>
          </w:p>
          <w:p w:rsidR="0073632B" w:rsidRPr="006F1EB5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6F1EB5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632B" w:rsidRPr="00592200" w:rsidTr="0073632B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r w:rsidRPr="0059220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«Бессмертный полк», 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новогодний утренник, классные мероприятия и др.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73632B" w:rsidRPr="00592200" w:rsidTr="0073632B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ктябрь, март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3632B" w:rsidRPr="00592200" w:rsidTr="0073632B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3632B" w:rsidRPr="00592200" w:rsidTr="0073632B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Ответственная за сайт, классные руководители, администрация школы</w:t>
            </w:r>
          </w:p>
        </w:tc>
      </w:tr>
      <w:tr w:rsidR="0073632B" w:rsidRPr="00592200" w:rsidTr="0073632B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3632B" w:rsidRPr="00592200" w:rsidTr="0073632B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родительского контроля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3632B" w:rsidRPr="00592200" w:rsidTr="0073632B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Совета профилактики с</w:t>
            </w:r>
          </w:p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плану Совета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592200" w:rsidRDefault="0073632B" w:rsidP="0073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профилактики</w:t>
            </w:r>
          </w:p>
        </w:tc>
      </w:tr>
      <w:tr w:rsidR="0073632B" w:rsidRPr="00592200" w:rsidTr="0073632B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Управляющего совета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плану Совета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73632B" w:rsidRPr="00592200" w:rsidTr="0073632B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«Родительского дорожного патруля»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Ответственная за ВПР</w:t>
            </w:r>
          </w:p>
        </w:tc>
      </w:tr>
      <w:tr w:rsidR="0073632B" w:rsidRPr="00592200" w:rsidTr="0073632B">
        <w:tblPrEx>
          <w:jc w:val="left"/>
        </w:tblPrEx>
        <w:trPr>
          <w:gridAfter w:val="1"/>
          <w:wAfter w:w="44" w:type="dxa"/>
        </w:trPr>
        <w:tc>
          <w:tcPr>
            <w:tcW w:w="9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 и т.д.</w:t>
            </w:r>
          </w:p>
        </w:tc>
      </w:tr>
      <w:tr w:rsidR="0073632B" w:rsidRPr="004670D0" w:rsidTr="009B30D9">
        <w:trPr>
          <w:trHeight w:val="405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592200" w:rsidRDefault="0073632B" w:rsidP="007363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Курсы внеурочной деятельности и дополнительного образования</w:t>
            </w:r>
          </w:p>
        </w:tc>
      </w:tr>
      <w:tr w:rsidR="0073632B" w:rsidRPr="004670D0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632B" w:rsidRPr="00E27BCD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«Шахматы»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И.Г.</w:t>
            </w:r>
          </w:p>
        </w:tc>
      </w:tr>
      <w:tr w:rsidR="0073632B" w:rsidRPr="00E27BCD" w:rsidTr="00A52960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 w:rsidRPr="00A52960">
              <w:rPr>
                <w:rFonts w:ascii="Times New Roman" w:hAnsi="Times New Roman" w:cs="Times New Roman"/>
              </w:rPr>
              <w:t>«Мир информатики»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А.М.</w:t>
            </w:r>
          </w:p>
        </w:tc>
      </w:tr>
      <w:tr w:rsidR="0073632B" w:rsidRPr="00E27BCD" w:rsidTr="00A52960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 w:rsidRPr="00A52960">
              <w:rPr>
                <w:rFonts w:ascii="Times New Roman" w:hAnsi="Times New Roman" w:cs="Times New Roman"/>
              </w:rPr>
              <w:t>«Журналистика для начинающих»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Г.И</w:t>
            </w:r>
            <w:r w:rsidRPr="00E27BC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3632B" w:rsidRPr="00E27BCD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 w:rsidRPr="00A52960">
              <w:rPr>
                <w:rFonts w:ascii="Times New Roman" w:hAnsi="Times New Roman" w:cs="Times New Roman"/>
              </w:rPr>
              <w:lastRenderedPageBreak/>
              <w:t>«Проба пера»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7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 w:rsidRPr="00A52960">
              <w:rPr>
                <w:rFonts w:ascii="Times New Roman" w:hAnsi="Times New Roman" w:cs="Times New Roman"/>
              </w:rPr>
              <w:t>Григорьева И.Г.</w:t>
            </w:r>
          </w:p>
        </w:tc>
      </w:tr>
      <w:tr w:rsidR="0073632B" w:rsidRPr="00E27BCD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 w:rsidRPr="00A52960">
              <w:rPr>
                <w:rFonts w:ascii="Times New Roman" w:hAnsi="Times New Roman" w:cs="Times New Roman"/>
              </w:rPr>
              <w:t>«Правильное питание»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7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 С.И.</w:t>
            </w:r>
          </w:p>
        </w:tc>
      </w:tr>
      <w:tr w:rsidR="0073632B" w:rsidRPr="00E27BCD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«Волшебники»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Вольхина Н.А.</w:t>
            </w:r>
            <w:r w:rsidRPr="00E27B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632B" w:rsidRPr="00E27BCD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  <w:spacing w:val="3"/>
              </w:rPr>
            </w:pPr>
            <w:r w:rsidRPr="00E27BCD">
              <w:rPr>
                <w:rFonts w:ascii="Times New Roman" w:hAnsi="Times New Roman" w:cs="Times New Roman"/>
                <w:spacing w:val="3"/>
              </w:rPr>
              <w:t>«Ф</w:t>
            </w:r>
            <w:r>
              <w:rPr>
                <w:rFonts w:ascii="Times New Roman" w:hAnsi="Times New Roman" w:cs="Times New Roman"/>
                <w:spacing w:val="3"/>
              </w:rPr>
              <w:t xml:space="preserve">инансовая грамотность»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К.И</w:t>
            </w:r>
            <w:r w:rsidRPr="00E27BCD">
              <w:rPr>
                <w:rFonts w:ascii="Times New Roman" w:hAnsi="Times New Roman" w:cs="Times New Roman"/>
              </w:rPr>
              <w:t>.</w:t>
            </w:r>
          </w:p>
        </w:tc>
      </w:tr>
      <w:tr w:rsidR="0073632B" w:rsidRPr="00E27BCD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  <w:spacing w:val="3"/>
              </w:rPr>
            </w:pPr>
            <w:r w:rsidRPr="00A52960">
              <w:rPr>
                <w:rFonts w:ascii="Times New Roman" w:hAnsi="Times New Roman" w:cs="Times New Roman"/>
                <w:spacing w:val="3"/>
              </w:rPr>
              <w:t>«Юный баскетболист»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7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Бадуева Н.А.</w:t>
            </w:r>
          </w:p>
        </w:tc>
      </w:tr>
      <w:tr w:rsidR="0073632B" w:rsidRPr="00E27BCD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 w:rsidRPr="00A52960">
              <w:rPr>
                <w:rFonts w:ascii="Times New Roman" w:hAnsi="Times New Roman" w:cs="Times New Roman"/>
              </w:rPr>
              <w:t>«Веселый мяч»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7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 w:rsidRPr="00A52960">
              <w:rPr>
                <w:rFonts w:ascii="Times New Roman" w:hAnsi="Times New Roman" w:cs="Times New Roman"/>
              </w:rPr>
              <w:t>Бадуева Н.А.</w:t>
            </w:r>
          </w:p>
        </w:tc>
      </w:tr>
      <w:tr w:rsidR="0073632B" w:rsidRPr="00E27BCD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3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pacing w:val="3"/>
              </w:rPr>
              <w:t xml:space="preserve">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7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E27BCD" w:rsidRDefault="0073632B" w:rsidP="0073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К.И.</w:t>
            </w:r>
          </w:p>
        </w:tc>
      </w:tr>
      <w:tr w:rsidR="0073632B" w:rsidRPr="006F1EB5" w:rsidTr="0073632B">
        <w:trPr>
          <w:jc w:val="center"/>
        </w:trPr>
        <w:tc>
          <w:tcPr>
            <w:tcW w:w="9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73632B" w:rsidRPr="006F1EB5" w:rsidTr="0073632B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632B" w:rsidRPr="004670D0" w:rsidTr="0073632B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4670D0" w:rsidRDefault="0073632B" w:rsidP="00736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«Кем я буду, когда вырасту», проект «Все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нужны, все профессии важны»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32B" w:rsidRPr="004670D0" w:rsidTr="0073632B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профориентации в школе «Мир профессий», просмотр презентаций, диагностика.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3632B" w:rsidRPr="004670D0" w:rsidTr="0073632B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F15EC6" w:rsidRDefault="0073632B" w:rsidP="007363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час «Школа…А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дальше?»</w:t>
            </w:r>
          </w:p>
          <w:p w:rsidR="0073632B" w:rsidRPr="00F15EC6" w:rsidRDefault="0073632B" w:rsidP="007363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«Путь в профессию»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2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32B" w:rsidRPr="004670D0" w:rsidTr="0073632B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Выездные экскурсии, связанные с профориентацией школьников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3632B" w:rsidRPr="004670D0" w:rsidTr="0073632B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Цикл профориентационных часов общения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32B" w:rsidRPr="004670D0" w:rsidTr="0073632B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3">
              <w:rPr>
                <w:rFonts w:ascii="Times New Roman" w:hAnsi="Times New Roman" w:cs="Times New Roman"/>
                <w:bCs/>
              </w:rPr>
              <w:t>Цикл всеросси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 w:rsidRPr="00A85B83">
              <w:rPr>
                <w:rFonts w:ascii="Times New Roman" w:hAnsi="Times New Roman" w:cs="Times New Roman"/>
                <w:bCs/>
              </w:rPr>
              <w:t>ских открытых онлайн-уроков «</w:t>
            </w:r>
            <w:proofErr w:type="spellStart"/>
            <w:r w:rsidRPr="00A85B83">
              <w:rPr>
                <w:rFonts w:ascii="Times New Roman" w:hAnsi="Times New Roman" w:cs="Times New Roman"/>
                <w:bCs/>
              </w:rPr>
              <w:t>ПроеКТОриЯ</w:t>
            </w:r>
            <w:proofErr w:type="spellEnd"/>
            <w:r w:rsidRPr="00A85B8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73632B" w:rsidRPr="004670D0" w:rsidTr="0073632B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A85B83" w:rsidRDefault="0073632B" w:rsidP="0073632B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5B83">
              <w:rPr>
                <w:rFonts w:ascii="Times New Roman" w:hAnsi="Times New Roman" w:cs="Times New Roman"/>
                <w:bCs/>
              </w:rPr>
              <w:t>Всероссийские образовательные мероприятия «Урок цифры»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8F08BF" w:rsidRPr="004670D0" w:rsidTr="0073632B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BF" w:rsidRPr="00A85B83" w:rsidRDefault="008F08BF" w:rsidP="0073632B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F08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через центр занятости населения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BF" w:rsidRDefault="008F08BF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BF" w:rsidRPr="008F08BF" w:rsidRDefault="008F08BF" w:rsidP="008F08BF">
            <w:pPr>
              <w:jc w:val="center"/>
            </w:pPr>
            <w: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BF" w:rsidRDefault="008F08BF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8BF" w:rsidRPr="004670D0" w:rsidRDefault="008F08BF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3632B" w:rsidRPr="004670D0" w:rsidTr="00FC4273">
        <w:trPr>
          <w:trHeight w:val="420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FC4273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7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73632B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7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работы учителей-предметников)</w:t>
            </w:r>
          </w:p>
        </w:tc>
      </w:tr>
      <w:tr w:rsidR="0073632B" w:rsidRPr="004670D0" w:rsidTr="009B30D9">
        <w:trPr>
          <w:trHeight w:val="684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Default="0073632B" w:rsidP="007363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73632B" w:rsidRPr="004670D0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6F1EB5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632B" w:rsidRPr="004670D0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апрель 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73632B" w:rsidRPr="004670D0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F15EC6" w:rsidRDefault="0073632B" w:rsidP="007363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классных и школьных мероприятиях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D67A42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4670D0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32B" w:rsidRPr="004670D0" w:rsidTr="0073632B">
        <w:trPr>
          <w:jc w:val="center"/>
        </w:trPr>
        <w:tc>
          <w:tcPr>
            <w:tcW w:w="9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2B" w:rsidRPr="00D67A42" w:rsidRDefault="0073632B" w:rsidP="007363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7C6E53" w:rsidRPr="004670D0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Default="007C6E53" w:rsidP="007C6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актива детской организации «Подсолнух»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Default="007C6E53" w:rsidP="007C6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7C6E53" w:rsidRPr="004670D0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«Зеленая планета» - уборка мусора территории села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тимуровский отряд</w:t>
            </w:r>
          </w:p>
        </w:tc>
      </w:tr>
      <w:tr w:rsidR="007C6E53" w:rsidRPr="004670D0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E53" w:rsidRPr="004670D0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игра </w:t>
            </w: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«Добрая дорога детства»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ЮИД, ответственная за ВПР</w:t>
            </w:r>
          </w:p>
        </w:tc>
      </w:tr>
      <w:tr w:rsidR="007C6E53" w:rsidRPr="004670D0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«Велосипедная дорожка</w:t>
            </w: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ЮИД, ответственная за ВПР</w:t>
            </w:r>
          </w:p>
        </w:tc>
      </w:tr>
      <w:tr w:rsidR="007C6E53" w:rsidRPr="004670D0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волонтерского отряда «Фортуна»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E53" w:rsidRPr="004670D0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«Покормите птиц зимой» - изготовление кормушек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E53" w:rsidRPr="004670D0" w:rsidTr="00D936E6">
        <w:trPr>
          <w:jc w:val="center"/>
        </w:trPr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ПДД в летнем оздоровительном лагере с дневным пребыванием детей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ай, июнь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53" w:rsidRPr="004670D0" w:rsidRDefault="007C6E53" w:rsidP="007C6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ЮИД, ответственная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9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дела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безопасности 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и гражданской защиты детей (по профилактике ДДТТ, пожарной безопасности, экстремизма, терроризма,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схемы-маршрута «Дом-школа-дом»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Профилактическое мероприятие «Мы против коррупции»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Профилактическое мероприятие, посвященное профилактике половой неприкосновенности среди несовершеннолетних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Мероприятия, посвященные «Единому дню безопасности дорожного движения»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ЮИД, о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тветственная за ВПР, классные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color w:val="12A4D8"/>
                <w:kern w:val="36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Открытые уроки ОБЖ, посвященные Дню гражданской обороны.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Профилактические мероприятия на тему «Что такое </w:t>
            </w:r>
            <w:proofErr w:type="spellStart"/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буллинг</w:t>
            </w:r>
            <w:proofErr w:type="spellEnd"/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Профилактическое мероприятие, посвящённые полезным и вредных привычкам.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Волонтерская акция «</w:t>
            </w:r>
            <w:proofErr w:type="spellStart"/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Кибербуллинг</w:t>
            </w:r>
            <w:proofErr w:type="spellEnd"/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13AE">
              <w:rPr>
                <w:rFonts w:ascii="Times New Roman" w:hAnsi="Times New Roman" w:cs="Times New Roman"/>
                <w:sz w:val="24"/>
                <w:szCs w:val="24"/>
              </w:rPr>
              <w:t>«Закружилась листва золотая» (праздник Осени)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Конкурс рисунков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. Конкурс поделок из природного материала.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«Безопасное колесо»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ЮИД, о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F15EC6" w:rsidRDefault="005A0F8E" w:rsidP="00AF7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Любимых мам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632B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«Родительский урок. Здоровая семья»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73632B">
              <w:rPr>
                <w:rFonts w:ascii="Times New Roman" w:hAnsi="Times New Roman"/>
                <w:color w:val="000000"/>
                <w:sz w:val="24"/>
                <w:szCs w:val="24"/>
              </w:rPr>
              <w:t>«День старшего поколения»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акция «Болезни и их причины. Профилактика гриппа и простуды».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илактическая акция «Наркотикам нет!</w:t>
            </w: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Профилактическое мероприятие «Правила дорожного движения в зимнее время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темное время суток</w:t>
            </w:r>
            <w:r w:rsidRPr="0046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ЮИД, о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</w:t>
            </w:r>
            <w:r w:rsidRPr="00EF13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Вежливые</w:t>
            </w:r>
            <w:r w:rsidRPr="00EF1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ребята»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«Факультет забытых истин» (правила этикета)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</w:t>
            </w:r>
          </w:p>
        </w:tc>
      </w:tr>
      <w:tr w:rsidR="005A0F8E" w:rsidRPr="00154126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154126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126">
              <w:rPr>
                <w:rFonts w:ascii="Times New Roman" w:hAnsi="Times New Roman" w:cs="Times New Roman"/>
                <w:sz w:val="24"/>
                <w:szCs w:val="24"/>
              </w:rPr>
              <w:t>Праздник «Наш веселый Новый год!»</w:t>
            </w:r>
          </w:p>
          <w:p w:rsidR="005A0F8E" w:rsidRPr="00154126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126">
              <w:rPr>
                <w:rFonts w:ascii="Times New Roman" w:hAnsi="Times New Roman" w:cs="Times New Roman"/>
                <w:sz w:val="24"/>
                <w:szCs w:val="24"/>
              </w:rPr>
              <w:t>Классные часы: «Новый год к нам мчится»</w:t>
            </w:r>
            <w:r w:rsidRPr="00154126">
              <w:rPr>
                <w:sz w:val="24"/>
                <w:szCs w:val="24"/>
              </w:rPr>
              <w:t>,</w:t>
            </w:r>
            <w:r w:rsidRPr="00154126">
              <w:rPr>
                <w:rFonts w:ascii="Times New Roman" w:hAnsi="Times New Roman" w:cs="Times New Roman"/>
                <w:sz w:val="24"/>
                <w:szCs w:val="24"/>
              </w:rPr>
              <w:t xml:space="preserve"> «Что за праздник Новый год?»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154126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2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154126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154126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4126">
              <w:rPr>
                <w:rFonts w:ascii="Times New Roman" w:hAnsi="Times New Roman" w:cs="Times New Roman"/>
                <w:sz w:val="24"/>
                <w:szCs w:val="24"/>
              </w:rPr>
              <w:t>«23 февраля – Мы - защитники Родины»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Марта»: к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мам, бабушек и девочек, проведение утренников.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5412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«Один за всех и все за одного», </w:t>
            </w:r>
            <w:r w:rsidRPr="00154126">
              <w:rPr>
                <w:rFonts w:ascii="Times New Roman" w:hAnsi="Times New Roman" w:cs="Times New Roman"/>
                <w:sz w:val="24"/>
                <w:szCs w:val="24"/>
              </w:rPr>
              <w:t>«Что такое настоящая дружба?»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ВПР, классные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месячника нравственного воспитания «Доброе дело». Весенняя неделя добра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ВПР, классные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 моими глазами»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водители, учитель ИЗО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Акция «Никотин убивает</w:t>
            </w:r>
            <w:r w:rsidRPr="004670D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!»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Ответственная за ВПР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День Победы: шествие «Б</w:t>
            </w:r>
            <w:r w:rsidRPr="004670D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есс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мертного полка»</w:t>
            </w:r>
            <w:r w:rsidRPr="004670D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, 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Победы», «Письмо Победы»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Выпускной вечер в школе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Дни профилактики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A0F8E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мероприятиях районного фестиваля детского творчества «Детство без границ…»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8E" w:rsidRPr="004670D0" w:rsidRDefault="005A0F8E" w:rsidP="00AF72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824E09" w:rsidRPr="004670D0" w:rsidTr="009E10AA">
        <w:trPr>
          <w:jc w:val="center"/>
        </w:trPr>
        <w:tc>
          <w:tcPr>
            <w:tcW w:w="9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09" w:rsidRPr="00824E09" w:rsidRDefault="00824E09" w:rsidP="00824E0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Спортивно-оздоровительный</w:t>
            </w:r>
          </w:p>
        </w:tc>
      </w:tr>
      <w:tr w:rsidR="00824E09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09" w:rsidRPr="004670D0" w:rsidRDefault="00824E09" w:rsidP="00824E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дела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09" w:rsidRPr="004670D0" w:rsidRDefault="00824E09" w:rsidP="00824E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09" w:rsidRPr="004670D0" w:rsidRDefault="00824E09" w:rsidP="00824E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09" w:rsidRPr="004670D0" w:rsidRDefault="00824E09" w:rsidP="00824E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6DD2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D2" w:rsidRPr="004670D0" w:rsidRDefault="00DF6DD2" w:rsidP="00DF6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мини-футболу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D2" w:rsidRPr="004670D0" w:rsidRDefault="00DF6DD2" w:rsidP="00DF6D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D2" w:rsidRPr="004670D0" w:rsidRDefault="00DF6DD2" w:rsidP="00DF6D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D2" w:rsidRPr="004670D0" w:rsidRDefault="00DF6DD2" w:rsidP="00DF6D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E4008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F15EC6" w:rsidRDefault="00BE4008" w:rsidP="00BE40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Здоровья. Катание на лыжах и санках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BE4008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BE4008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7A41F0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E4008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F15EC6" w:rsidRDefault="00BE4008" w:rsidP="00BE40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00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«В здоровом теле - здоровый дух!»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Default="00BE4008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Default="00BE4008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7A41F0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E4008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BE4008" w:rsidP="00BE40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ика ЗОЖ «Красота и долголетие</w:t>
            </w:r>
            <w:r w:rsidRPr="004670D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BE4008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BE4008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BE4008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70D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учитель физкультуры</w:t>
            </w:r>
          </w:p>
        </w:tc>
      </w:tr>
      <w:tr w:rsidR="00BE4008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BE4008" w:rsidP="00BE40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008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окончанию учебного года «День Здоровья»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7A41F0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Default="00BE4008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7A41F0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E4008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7A41F0" w:rsidP="00BE40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0">
              <w:rPr>
                <w:rFonts w:ascii="Times New Roman" w:hAnsi="Times New Roman" w:cs="Times New Roman"/>
                <w:sz w:val="24"/>
                <w:szCs w:val="24"/>
              </w:rPr>
              <w:t>Конкурс по профилактике здорового образа жизни «Наше здоровье в наших руках!»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7A41F0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Default="007A41F0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7A41F0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E4008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BE4008" w:rsidP="00BE40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4008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BE4008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Default="00BE4008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4670D0" w:rsidRDefault="007A41F0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E0713" w:rsidRPr="004670D0" w:rsidTr="00AF721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13" w:rsidRPr="00BE4008" w:rsidRDefault="00BE0713" w:rsidP="00BE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совместно с родителями («Весёлые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ы», «Дни здоровья» и прочее)</w:t>
            </w:r>
            <w:r w:rsidRPr="00BE07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07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13" w:rsidRDefault="00BE0713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13" w:rsidRDefault="00BE0713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13" w:rsidRPr="007A41F0" w:rsidRDefault="00BE0713" w:rsidP="00BE4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4008" w:rsidRPr="004670D0" w:rsidTr="005A0F8E">
        <w:trPr>
          <w:trHeight w:val="540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4008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5922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E4008" w:rsidRPr="00592200" w:rsidTr="00D936E6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время</w:t>
            </w:r>
          </w:p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E4008" w:rsidRPr="00592200" w:rsidTr="00D936E6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BE4008" w:rsidRPr="00592200" w:rsidTr="00D936E6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классных и школьных уголков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коридоров, рекреация школы и стендов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E4008" w:rsidRPr="00592200" w:rsidTr="00D936E6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E4008" w:rsidRPr="00592200" w:rsidTr="00D936E6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школьных клумб, цветников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ентябрь, апрель-май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E4008" w:rsidRPr="00592200" w:rsidTr="00D936E6">
        <w:tblPrEx>
          <w:jc w:val="left"/>
        </w:tblPrEx>
        <w:trPr>
          <w:gridAfter w:val="1"/>
          <w:wAfter w:w="44" w:type="dxa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08" w:rsidRPr="00592200" w:rsidRDefault="00BE4008" w:rsidP="00BE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D936E6" w:rsidRPr="00592200" w:rsidRDefault="00D936E6" w:rsidP="00D9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6E6" w:rsidRPr="00D936E6" w:rsidRDefault="00D936E6" w:rsidP="00F654ED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D936E6" w:rsidRPr="00D936E6" w:rsidSect="009C06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356B"/>
    <w:multiLevelType w:val="multilevel"/>
    <w:tmpl w:val="27F68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50E77"/>
    <w:multiLevelType w:val="multilevel"/>
    <w:tmpl w:val="23ACE6B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">
    <w:nsid w:val="16834E29"/>
    <w:multiLevelType w:val="hybridMultilevel"/>
    <w:tmpl w:val="A456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92912"/>
    <w:multiLevelType w:val="hybridMultilevel"/>
    <w:tmpl w:val="C97C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7B97"/>
    <w:multiLevelType w:val="hybridMultilevel"/>
    <w:tmpl w:val="2660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D4D6C"/>
    <w:multiLevelType w:val="multilevel"/>
    <w:tmpl w:val="B9B8383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B642F1F"/>
    <w:multiLevelType w:val="multilevel"/>
    <w:tmpl w:val="DB5285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C067F68"/>
    <w:multiLevelType w:val="multilevel"/>
    <w:tmpl w:val="3256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854A9"/>
    <w:multiLevelType w:val="multilevel"/>
    <w:tmpl w:val="571C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677"/>
    <w:multiLevelType w:val="multilevel"/>
    <w:tmpl w:val="84F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70EE2"/>
    <w:multiLevelType w:val="multilevel"/>
    <w:tmpl w:val="453459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747054"/>
    <w:multiLevelType w:val="multilevel"/>
    <w:tmpl w:val="0C84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A4573"/>
    <w:multiLevelType w:val="multilevel"/>
    <w:tmpl w:val="1A4E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01328"/>
    <w:multiLevelType w:val="multilevel"/>
    <w:tmpl w:val="3FD2A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100326"/>
    <w:multiLevelType w:val="multilevel"/>
    <w:tmpl w:val="F1C82C2A"/>
    <w:lvl w:ilvl="0">
      <w:start w:val="3"/>
      <w:numFmt w:val="decimal"/>
      <w:lvlText w:val="%1"/>
      <w:lvlJc w:val="left"/>
      <w:pPr>
        <w:ind w:left="405" w:hanging="405"/>
      </w:pPr>
      <w:rPr>
        <w:rFonts w:eastAsiaTheme="minorHAnsi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eastAsiaTheme="minorHAnsi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 w:val="0"/>
        <w:sz w:val="32"/>
      </w:rPr>
    </w:lvl>
  </w:abstractNum>
  <w:abstractNum w:abstractNumId="15">
    <w:nsid w:val="6CC8101C"/>
    <w:multiLevelType w:val="multilevel"/>
    <w:tmpl w:val="86503B0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AB7195"/>
    <w:multiLevelType w:val="multilevel"/>
    <w:tmpl w:val="7C6A5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46"/>
    <w:rsid w:val="000850F9"/>
    <w:rsid w:val="000B42B3"/>
    <w:rsid w:val="00104765"/>
    <w:rsid w:val="00133DCE"/>
    <w:rsid w:val="00154126"/>
    <w:rsid w:val="00174333"/>
    <w:rsid w:val="00182398"/>
    <w:rsid w:val="00185FB5"/>
    <w:rsid w:val="00222F1E"/>
    <w:rsid w:val="00231B21"/>
    <w:rsid w:val="00233184"/>
    <w:rsid w:val="002B3389"/>
    <w:rsid w:val="002E6884"/>
    <w:rsid w:val="003041AA"/>
    <w:rsid w:val="00307A76"/>
    <w:rsid w:val="00381DD8"/>
    <w:rsid w:val="003B7AF2"/>
    <w:rsid w:val="003E6DCC"/>
    <w:rsid w:val="00515DED"/>
    <w:rsid w:val="00544547"/>
    <w:rsid w:val="00547F54"/>
    <w:rsid w:val="00564ED0"/>
    <w:rsid w:val="00596DB8"/>
    <w:rsid w:val="005A0F8E"/>
    <w:rsid w:val="005C0F90"/>
    <w:rsid w:val="00615A6A"/>
    <w:rsid w:val="00620A83"/>
    <w:rsid w:val="006A524C"/>
    <w:rsid w:val="006D36E4"/>
    <w:rsid w:val="00730D52"/>
    <w:rsid w:val="0073632B"/>
    <w:rsid w:val="007A41F0"/>
    <w:rsid w:val="007B7852"/>
    <w:rsid w:val="007C6E53"/>
    <w:rsid w:val="00824E09"/>
    <w:rsid w:val="008C11FD"/>
    <w:rsid w:val="008E2E59"/>
    <w:rsid w:val="008F08BF"/>
    <w:rsid w:val="00901344"/>
    <w:rsid w:val="00943016"/>
    <w:rsid w:val="009B30D9"/>
    <w:rsid w:val="009C069C"/>
    <w:rsid w:val="009C3DCD"/>
    <w:rsid w:val="009C58DE"/>
    <w:rsid w:val="009D46C7"/>
    <w:rsid w:val="00A52960"/>
    <w:rsid w:val="00A968E9"/>
    <w:rsid w:val="00AA1B0A"/>
    <w:rsid w:val="00AB60F1"/>
    <w:rsid w:val="00B01DF8"/>
    <w:rsid w:val="00B2347B"/>
    <w:rsid w:val="00BA267F"/>
    <w:rsid w:val="00BD7809"/>
    <w:rsid w:val="00BE0713"/>
    <w:rsid w:val="00BE4008"/>
    <w:rsid w:val="00BE6E87"/>
    <w:rsid w:val="00C156AB"/>
    <w:rsid w:val="00C15B6C"/>
    <w:rsid w:val="00C77B9D"/>
    <w:rsid w:val="00CD7D3A"/>
    <w:rsid w:val="00CE4FDD"/>
    <w:rsid w:val="00D35B74"/>
    <w:rsid w:val="00D5718F"/>
    <w:rsid w:val="00D67A42"/>
    <w:rsid w:val="00D75928"/>
    <w:rsid w:val="00D77C92"/>
    <w:rsid w:val="00D936E6"/>
    <w:rsid w:val="00D9620B"/>
    <w:rsid w:val="00DC5D4E"/>
    <w:rsid w:val="00DE169D"/>
    <w:rsid w:val="00DE2807"/>
    <w:rsid w:val="00DF6DD2"/>
    <w:rsid w:val="00E35C16"/>
    <w:rsid w:val="00E42246"/>
    <w:rsid w:val="00E53943"/>
    <w:rsid w:val="00E56772"/>
    <w:rsid w:val="00EC6972"/>
    <w:rsid w:val="00ED06F7"/>
    <w:rsid w:val="00ED34E3"/>
    <w:rsid w:val="00EE6E9E"/>
    <w:rsid w:val="00EF13AE"/>
    <w:rsid w:val="00F11D75"/>
    <w:rsid w:val="00F52CD8"/>
    <w:rsid w:val="00F654ED"/>
    <w:rsid w:val="00F714F7"/>
    <w:rsid w:val="00F90244"/>
    <w:rsid w:val="00FB0C61"/>
    <w:rsid w:val="00FC4273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0FCC64-6E72-475E-A11E-F08254D8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069C"/>
    <w:rPr>
      <w:rFonts w:ascii="PT Astra Serif" w:hAnsi="PT Astra Serif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C069C"/>
    <w:rPr>
      <w:rFonts w:ascii="PT Astra Serif" w:hAnsi="PT Astra 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620A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0A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0A8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620A83"/>
    <w:pPr>
      <w:widowControl w:val="0"/>
      <w:shd w:val="clear" w:color="auto" w:fill="FFFFFF"/>
      <w:spacing w:after="1260" w:line="244" w:lineRule="exact"/>
      <w:ind w:hanging="4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20A83"/>
    <w:pPr>
      <w:widowControl w:val="0"/>
      <w:shd w:val="clear" w:color="auto" w:fill="FFFFFF"/>
      <w:spacing w:before="1260" w:after="7580" w:line="274" w:lineRule="exac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20A8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uiPriority w:val="34"/>
    <w:qFormat/>
    <w:rsid w:val="00D5718F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99"/>
    <w:rsid w:val="00D962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9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3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17</Pages>
  <Words>6375</Words>
  <Characters>36339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40</cp:revision>
  <dcterms:created xsi:type="dcterms:W3CDTF">2021-08-19T08:01:00Z</dcterms:created>
  <dcterms:modified xsi:type="dcterms:W3CDTF">2021-10-01T10:43:00Z</dcterms:modified>
</cp:coreProperties>
</file>