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AA" w:rsidRPr="002C743B" w:rsidRDefault="00AD7C3B">
      <w:pPr>
        <w:spacing w:after="0" w:line="408" w:lineRule="auto"/>
        <w:ind w:left="120"/>
        <w:jc w:val="center"/>
        <w:rPr>
          <w:lang w:val="ru-RU"/>
        </w:rPr>
      </w:pPr>
      <w:bookmarkStart w:id="0" w:name="block-18411403"/>
      <w:r w:rsidRPr="002C743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76AA" w:rsidRPr="002C743B" w:rsidRDefault="00AD7C3B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2C743B"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 Томской области</w:t>
      </w:r>
      <w:bookmarkEnd w:id="1"/>
      <w:r w:rsidRPr="002C74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B76AA" w:rsidRPr="002C743B" w:rsidRDefault="00AD7C3B">
      <w:pPr>
        <w:spacing w:after="0" w:line="408" w:lineRule="auto"/>
        <w:ind w:left="120"/>
        <w:jc w:val="center"/>
        <w:rPr>
          <w:lang w:val="ru-RU"/>
        </w:rPr>
      </w:pPr>
      <w:bookmarkStart w:id="2" w:name="8ada58fd-6609-4cda-9277-f572cdc08664"/>
      <w:r w:rsidRPr="002C743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Чаинского района</w:t>
      </w:r>
      <w:bookmarkEnd w:id="2"/>
    </w:p>
    <w:p w:rsidR="00BB76AA" w:rsidRPr="002C743B" w:rsidRDefault="00AD7C3B">
      <w:pPr>
        <w:spacing w:after="0" w:line="408" w:lineRule="auto"/>
        <w:ind w:left="120"/>
        <w:jc w:val="center"/>
        <w:rPr>
          <w:lang w:val="ru-RU"/>
        </w:rPr>
      </w:pPr>
      <w:r w:rsidRPr="002C743B">
        <w:rPr>
          <w:rFonts w:ascii="Times New Roman" w:hAnsi="Times New Roman"/>
          <w:b/>
          <w:color w:val="000000"/>
          <w:sz w:val="28"/>
          <w:lang w:val="ru-RU"/>
        </w:rPr>
        <w:t>МБОУ Гореловская ООШ</w:t>
      </w:r>
    </w:p>
    <w:p w:rsidR="00BB76AA" w:rsidRPr="002C743B" w:rsidRDefault="00BB76AA">
      <w:pPr>
        <w:spacing w:after="0"/>
        <w:ind w:left="120"/>
        <w:rPr>
          <w:lang w:val="ru-RU"/>
        </w:rPr>
      </w:pPr>
    </w:p>
    <w:p w:rsidR="00BB76AA" w:rsidRPr="002C743B" w:rsidRDefault="00BB76AA">
      <w:pPr>
        <w:spacing w:after="0"/>
        <w:ind w:left="120"/>
        <w:rPr>
          <w:lang w:val="ru-RU"/>
        </w:rPr>
      </w:pPr>
    </w:p>
    <w:p w:rsidR="00BB76AA" w:rsidRPr="002C743B" w:rsidRDefault="00BB76AA">
      <w:pPr>
        <w:spacing w:after="0"/>
        <w:ind w:left="120"/>
        <w:rPr>
          <w:lang w:val="ru-RU"/>
        </w:rPr>
      </w:pPr>
    </w:p>
    <w:p w:rsidR="00BB76AA" w:rsidRPr="002C743B" w:rsidRDefault="00BB76A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C743B" w:rsidTr="000D4161">
        <w:tc>
          <w:tcPr>
            <w:tcW w:w="3114" w:type="dxa"/>
          </w:tcPr>
          <w:p w:rsidR="00C53FFE" w:rsidRPr="002C743B" w:rsidRDefault="00AD7C3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2C743B" w:rsidRDefault="00AD7C3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4E6975" w:rsidRPr="002C743B" w:rsidRDefault="00AD7C3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2C743B" w:rsidRDefault="00AD7C3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2C743B" w:rsidRDefault="002C743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1 от </w:t>
            </w:r>
            <w:r w:rsidR="00AD7C3B"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18 </w:t>
            </w:r>
            <w:r w:rsidR="00AD7C3B"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 года</w:t>
            </w:r>
            <w:r w:rsidR="00AD7C3B"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2C743B" w:rsidRDefault="00AD7C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2C743B" w:rsidRDefault="00AD7C3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2C743B" w:rsidRDefault="00AD7C3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4E6975" w:rsidRPr="002C743B" w:rsidRDefault="00AD7C3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2C743B" w:rsidRDefault="00AD7C3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Гончарова Г.И.</w:t>
            </w:r>
          </w:p>
          <w:p w:rsidR="004E6975" w:rsidRPr="002C743B" w:rsidRDefault="00AD7C3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2C743B" w:rsidRDefault="00AD7C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2C743B" w:rsidRDefault="00AD7C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2C743B" w:rsidRDefault="00AD7C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"Гореловская ООШ"</w:t>
            </w:r>
          </w:p>
          <w:p w:rsidR="000E6D86" w:rsidRPr="002C743B" w:rsidRDefault="00AD7C3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2C743B" w:rsidRDefault="00AD7C3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Вольхина Н.В.</w:t>
            </w:r>
          </w:p>
          <w:p w:rsidR="000E6D86" w:rsidRPr="002C743B" w:rsidRDefault="00AD7C3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28/2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2C7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2C743B" w:rsidRDefault="00AD7C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76AA" w:rsidRPr="002C743B" w:rsidRDefault="00BB76AA">
      <w:pPr>
        <w:spacing w:after="0"/>
        <w:ind w:left="120"/>
        <w:rPr>
          <w:lang w:val="ru-RU"/>
        </w:rPr>
      </w:pPr>
    </w:p>
    <w:p w:rsidR="00BB76AA" w:rsidRPr="002C743B" w:rsidRDefault="00BB76AA">
      <w:pPr>
        <w:spacing w:after="0"/>
        <w:ind w:left="120"/>
        <w:rPr>
          <w:lang w:val="ru-RU"/>
        </w:rPr>
      </w:pPr>
    </w:p>
    <w:p w:rsidR="00BB76AA" w:rsidRPr="002C743B" w:rsidRDefault="00BB76AA">
      <w:pPr>
        <w:spacing w:after="0"/>
        <w:ind w:left="120"/>
        <w:rPr>
          <w:lang w:val="ru-RU"/>
        </w:rPr>
      </w:pPr>
    </w:p>
    <w:p w:rsidR="00BB76AA" w:rsidRPr="002C743B" w:rsidRDefault="00BB76AA">
      <w:pPr>
        <w:spacing w:after="0"/>
        <w:ind w:left="120"/>
        <w:rPr>
          <w:lang w:val="ru-RU"/>
        </w:rPr>
      </w:pPr>
    </w:p>
    <w:p w:rsidR="00BB76AA" w:rsidRPr="002C743B" w:rsidRDefault="00BB76AA">
      <w:pPr>
        <w:spacing w:after="0"/>
        <w:ind w:left="120"/>
        <w:rPr>
          <w:lang w:val="ru-RU"/>
        </w:rPr>
      </w:pPr>
    </w:p>
    <w:p w:rsidR="00BB76AA" w:rsidRPr="002C743B" w:rsidRDefault="00AD7C3B">
      <w:pPr>
        <w:spacing w:after="0" w:line="408" w:lineRule="auto"/>
        <w:ind w:left="120"/>
        <w:jc w:val="center"/>
        <w:rPr>
          <w:lang w:val="ru-RU"/>
        </w:rPr>
      </w:pPr>
      <w:r w:rsidRPr="002C74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76AA" w:rsidRPr="002C743B" w:rsidRDefault="00AD7C3B">
      <w:pPr>
        <w:spacing w:after="0" w:line="408" w:lineRule="auto"/>
        <w:ind w:left="120"/>
        <w:jc w:val="center"/>
        <w:rPr>
          <w:lang w:val="ru-RU"/>
        </w:rPr>
      </w:pPr>
      <w:r w:rsidRPr="002C74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743B">
        <w:rPr>
          <w:rFonts w:ascii="Times New Roman" w:hAnsi="Times New Roman"/>
          <w:color w:val="000000"/>
          <w:sz w:val="28"/>
          <w:lang w:val="ru-RU"/>
        </w:rPr>
        <w:t xml:space="preserve"> 2467249)</w:t>
      </w: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AD7C3B">
      <w:pPr>
        <w:spacing w:after="0" w:line="408" w:lineRule="auto"/>
        <w:ind w:left="120"/>
        <w:jc w:val="center"/>
        <w:rPr>
          <w:lang w:val="ru-RU"/>
        </w:rPr>
      </w:pPr>
      <w:r w:rsidRPr="002C743B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BB76AA" w:rsidRPr="002C743B" w:rsidRDefault="00AD7C3B">
      <w:pPr>
        <w:spacing w:after="0" w:line="408" w:lineRule="auto"/>
        <w:ind w:left="120"/>
        <w:jc w:val="center"/>
        <w:rPr>
          <w:lang w:val="ru-RU"/>
        </w:rPr>
      </w:pPr>
      <w:r w:rsidRPr="002C743B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2C743B">
        <w:rPr>
          <w:rFonts w:ascii="Calibri" w:hAnsi="Calibri"/>
          <w:color w:val="000000"/>
          <w:sz w:val="28"/>
          <w:lang w:val="ru-RU"/>
        </w:rPr>
        <w:t xml:space="preserve">– </w:t>
      </w:r>
      <w:r w:rsidRPr="002C743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BB76AA">
      <w:pPr>
        <w:spacing w:after="0"/>
        <w:ind w:left="120"/>
        <w:jc w:val="center"/>
        <w:rPr>
          <w:lang w:val="ru-RU"/>
        </w:rPr>
      </w:pPr>
    </w:p>
    <w:p w:rsidR="00BB76AA" w:rsidRPr="002C743B" w:rsidRDefault="00AD7C3B">
      <w:pPr>
        <w:spacing w:after="0"/>
        <w:ind w:left="120"/>
        <w:jc w:val="center"/>
        <w:rPr>
          <w:lang w:val="ru-RU"/>
        </w:rPr>
      </w:pPr>
      <w:bookmarkStart w:id="3" w:name="ea1153b0-1c57-4e3e-bd72-9418d6c953dd"/>
      <w:r w:rsidRPr="002C743B">
        <w:rPr>
          <w:rFonts w:ascii="Times New Roman" w:hAnsi="Times New Roman"/>
          <w:b/>
          <w:color w:val="000000"/>
          <w:sz w:val="28"/>
          <w:lang w:val="ru-RU"/>
        </w:rPr>
        <w:t>Гореловка</w:t>
      </w:r>
      <w:bookmarkEnd w:id="3"/>
      <w:r w:rsidRPr="002C74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e8dfc76-3a09-41e0-9709-3fc2ade1ca6e"/>
      <w:r w:rsidRPr="002C743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B76AA" w:rsidRPr="002C743B" w:rsidRDefault="00BB76AA">
      <w:pPr>
        <w:spacing w:after="0"/>
        <w:ind w:left="120"/>
        <w:rPr>
          <w:lang w:val="ru-RU"/>
        </w:rPr>
      </w:pPr>
    </w:p>
    <w:p w:rsidR="00BB76AA" w:rsidRPr="002C743B" w:rsidRDefault="00AD7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8411404"/>
      <w:bookmarkEnd w:id="0"/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B76AA" w:rsidRPr="002C743B" w:rsidRDefault="00BB76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на уровне основного общего образования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 «Химия» в образовательных организациях Российской Федерации.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безопасности, проблем здравоохранения.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знакомит со спецификой научного мышления, закладывает основы целостного взгляда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единство природы и человека, является ответственным этапом в формировании естественно-научной грамотности обучающихся;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формированию ценностного отношения к естественно-научным знаниям, к природе, к человеку, вносит свой вклад в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экологическое образование обучающихся.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Курс химии на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етических представлений разного уровня: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атомно-молекулярного учения как основы всего естествознания;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иссоциации веществ в растворах.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ей практического применения и получения изучаемых веществ.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2C743B">
        <w:rPr>
          <w:rFonts w:ascii="Times New Roman" w:hAnsi="Times New Roman"/>
          <w:color w:val="000000"/>
          <w:sz w:val="24"/>
          <w:szCs w:val="24"/>
        </w:rPr>
        <w:t>5–7 классы» и «Физика. 7 класс».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При изучении химии происходит формирование знаний основ химической науки как области соврем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сти, освоении правил безопасного обращения с веществами в повседневной жизни.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сотрудничеству, самостоятельному принятию решений, способной адаптироваться к быстро меняющимся условиям жизни;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рмирующим мотивацию и развитие способностей к химии;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ичных видов деятельности;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овседневной жизни и трудовой деятельности;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окружающей природной среды;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Calibri" w:hAnsi="Calibri"/>
          <w:color w:val="333333"/>
          <w:sz w:val="24"/>
          <w:szCs w:val="24"/>
          <w:lang w:val="ru-RU"/>
        </w:rPr>
        <w:lastRenderedPageBreak/>
        <w:t>–</w:t>
      </w:r>
      <w:r w:rsidRPr="002C743B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9012e5c9-2e66-40e9-9799-caf6f2595164"/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</w:p>
    <w:p w:rsidR="00BB76AA" w:rsidRPr="002C743B" w:rsidRDefault="00BB76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_GoBack"/>
      <w:bookmarkEnd w:id="7"/>
    </w:p>
    <w:p w:rsidR="00BB76AA" w:rsidRPr="002C743B" w:rsidRDefault="00BB76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76AA" w:rsidRPr="002C743B" w:rsidRDefault="00AD7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8411405"/>
      <w:bookmarkEnd w:id="5"/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B76AA" w:rsidRPr="002C743B" w:rsidRDefault="00BB76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Строение вещества: виды химиче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соединений, генетическая связь неорганических веществ.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 участию катализатора). Экзо- и эндотермические реакции, термохимические уравнения.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химическом равновесии. Факторы, влияющие на скорость химической реакции и положение химического равновесия.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ных реакций с использованием метода электронного баланса.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электролиты.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 гидролизе солей.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опытов, иллюстрирующих признаки протекания реакций ионного обмена (образование ос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задач.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неметаллами, щелочами). </w:t>
      </w:r>
      <w:r w:rsidRPr="002C743B">
        <w:rPr>
          <w:rFonts w:ascii="Times New Roman" w:hAnsi="Times New Roman"/>
          <w:color w:val="000000"/>
          <w:sz w:val="24"/>
          <w:szCs w:val="24"/>
        </w:rPr>
        <w:t xml:space="preserve">Хлороводород. Соляная кислота, химические свойства, получение, применение.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Действие хлора и хлороводорода на организм человека. Важнейшие хлориды и их нахождение в природе.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2C743B">
        <w:rPr>
          <w:rFonts w:ascii="Times New Roman" w:hAnsi="Times New Roman"/>
          <w:color w:val="000000"/>
          <w:sz w:val="24"/>
          <w:szCs w:val="24"/>
        </w:rPr>
        <w:t>VI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элемен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тов </w:t>
      </w:r>
      <w:r w:rsidRPr="002C743B">
        <w:rPr>
          <w:rFonts w:ascii="Times New Roman" w:hAnsi="Times New Roman"/>
          <w:color w:val="000000"/>
          <w:sz w:val="24"/>
          <w:szCs w:val="24"/>
        </w:rPr>
        <w:t>V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2C743B">
        <w:rPr>
          <w:rFonts w:ascii="Times New Roman" w:hAnsi="Times New Roman"/>
          <w:color w:val="000000"/>
          <w:sz w:val="24"/>
          <w:szCs w:val="24"/>
        </w:rPr>
        <w:t>V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) и фосфорная кислота, фи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зические и химические свойства, получение. Использование фосфатов в качестве минеральных удобрений.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2C743B">
        <w:rPr>
          <w:rFonts w:ascii="Times New Roman" w:hAnsi="Times New Roman"/>
          <w:color w:val="000000"/>
          <w:sz w:val="24"/>
          <w:szCs w:val="24"/>
        </w:rPr>
        <w:t>IV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рироде, физические и химические свойства. </w:t>
      </w:r>
      <w:r w:rsidRPr="002C743B">
        <w:rPr>
          <w:rFonts w:ascii="Times New Roman" w:hAnsi="Times New Roman"/>
          <w:color w:val="000000"/>
          <w:sz w:val="24"/>
          <w:szCs w:val="24"/>
        </w:rPr>
        <w:t xml:space="preserve">Адсорбция. Круговорот углерода в природе.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2C743B">
        <w:rPr>
          <w:rFonts w:ascii="Times New Roman" w:hAnsi="Times New Roman"/>
          <w:color w:val="000000"/>
          <w:sz w:val="24"/>
          <w:szCs w:val="24"/>
        </w:rPr>
        <w:t>IV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), гипоте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стве.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источники углеводородов (уголь, природный газ, нефть), продукты их переработки (бензин), их рол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. Соединения кремния в природе. Общие представления об оксиде кремния (</w:t>
      </w:r>
      <w:r w:rsidRPr="002C743B">
        <w:rPr>
          <w:rFonts w:ascii="Times New Roman" w:hAnsi="Times New Roman"/>
          <w:color w:val="000000"/>
          <w:sz w:val="24"/>
          <w:szCs w:val="24"/>
        </w:rPr>
        <w:t>IV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ьзования строительных материалов в повседневной жизни.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риментальных задач по теме «Важнейшие неметаллы и их соединения».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розии. Сплавы (сталь, чугун, дюралюминий, бронза) и их применение в быту и промышленности.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примере натрия и калия). Оксиды и гидроксиды натрия и калия. Применение щелочных металлов и их соединений.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Алюминий: положение в Периодической системе химических элементов Д. И. Менделеева, строение атом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а, нахождение в природе. Физические и химические свойства алюминия. Амфотерные свойства оксида и гидроксида алюминия.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ские свойства железа. Оксиды, гидроксиды и соли железа (</w:t>
      </w:r>
      <w:r w:rsidRPr="002C743B">
        <w:rPr>
          <w:rFonts w:ascii="Times New Roman" w:hAnsi="Times New Roman"/>
          <w:color w:val="000000"/>
          <w:sz w:val="24"/>
          <w:szCs w:val="24"/>
        </w:rPr>
        <w:t>II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2C743B">
        <w:rPr>
          <w:rFonts w:ascii="Times New Roman" w:hAnsi="Times New Roman"/>
          <w:color w:val="000000"/>
          <w:sz w:val="24"/>
          <w:szCs w:val="24"/>
        </w:rPr>
        <w:t>III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протекания качественных реакций на ионы: магния, кальция, алюминия, цинка, железа (</w:t>
      </w:r>
      <w:r w:rsidRPr="002C743B">
        <w:rPr>
          <w:rFonts w:ascii="Times New Roman" w:hAnsi="Times New Roman"/>
          <w:color w:val="000000"/>
          <w:sz w:val="24"/>
          <w:szCs w:val="24"/>
        </w:rPr>
        <w:t>II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2C743B">
        <w:rPr>
          <w:rFonts w:ascii="Times New Roman" w:hAnsi="Times New Roman"/>
          <w:color w:val="000000"/>
          <w:sz w:val="24"/>
          <w:szCs w:val="24"/>
        </w:rPr>
        <w:t>III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), меди (</w:t>
      </w:r>
      <w:r w:rsidRPr="002C743B">
        <w:rPr>
          <w:rFonts w:ascii="Times New Roman" w:hAnsi="Times New Roman"/>
          <w:color w:val="000000"/>
          <w:sz w:val="24"/>
          <w:szCs w:val="24"/>
        </w:rPr>
        <w:t>II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Вещества и материалы в повседневной жизни человека. Безопасное использование веществ и химических р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еакций в быту. Первая помощь при химических ожогах и отравлениях.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мат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ериалов (стекло, сплавы металлов, полимерные материалы).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дельных предметов естественно-научного цикла.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нология, материалы.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тельные вещества.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BB76AA" w:rsidRPr="002C743B" w:rsidRDefault="00BB76AA">
      <w:pPr>
        <w:rPr>
          <w:sz w:val="24"/>
          <w:szCs w:val="24"/>
          <w:lang w:val="ru-RU"/>
        </w:rPr>
        <w:sectPr w:rsidR="00BB76AA" w:rsidRPr="002C743B">
          <w:pgSz w:w="11906" w:h="16383"/>
          <w:pgMar w:top="1134" w:right="850" w:bottom="1134" w:left="1701" w:header="720" w:footer="720" w:gutter="0"/>
          <w:cols w:space="720"/>
        </w:sectPr>
      </w:pPr>
    </w:p>
    <w:p w:rsidR="00BB76AA" w:rsidRPr="002C743B" w:rsidRDefault="00AD7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18411407"/>
      <w:bookmarkEnd w:id="8"/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BB76AA" w:rsidRPr="002C743B" w:rsidRDefault="00BB76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а деятельности на её основе, в том числе в части: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в коллективе, коммуникативной компетентности в общественно полезной, учебноисследовательской,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ступков;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ерностях развития природы, взаимосвязях человека с природной средой, о роли химии в познании этих закономерностей;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38318759"/>
      <w:bookmarkEnd w:id="10"/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реальной жизни;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ания: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экологически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авил безопасного поведения при работе с веществами, а также в ситуациях, угрожающих здоровью и жизни людей;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ю и осуществлению учебной деятельности.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ми изучения, строить логические рассуждения (индуктивные, дедуктивные, по аналогии), делать выводы и заключения;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использовать по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умение выбирать, анализировать и интерпретирова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умения задавать вопросы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умения учебного сотрудничества со сверстниками в совместной познавательной и исследовательской деятельности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ерсальные учебные действия: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обучающимися научные знания,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классе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B76AA" w:rsidRPr="002C743B" w:rsidRDefault="00AD7C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BB76AA" w:rsidRPr="002C743B" w:rsidRDefault="00AD7C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BB76AA" w:rsidRPr="002C743B" w:rsidRDefault="00AD7C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использов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ать химическую символику для составления формул веществ и уравнений химических реакций;</w:t>
      </w:r>
    </w:p>
    <w:p w:rsidR="00BB76AA" w:rsidRPr="002C743B" w:rsidRDefault="00AD7C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ений по формулам, вид химической связи (ковалентная и ионная) в неорганических соединениях;</w:t>
      </w:r>
    </w:p>
    <w:p w:rsidR="00BB76AA" w:rsidRPr="002C743B" w:rsidRDefault="00AD7C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еской системе, законов сохранения массы веществ, постоянства состава, атомно-молекулярного учения, закона Авогадро;</w:t>
      </w:r>
    </w:p>
    <w:p w:rsidR="00BB76AA" w:rsidRPr="002C743B" w:rsidRDefault="00AD7C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общее число электронов и распределение их по электронным слоям);</w:t>
      </w:r>
    </w:p>
    <w:p w:rsidR="00BB76AA" w:rsidRPr="002C743B" w:rsidRDefault="00AD7C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BB76AA" w:rsidRPr="002C743B" w:rsidRDefault="00AD7C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(описывать) общие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BB76AA" w:rsidRPr="002C743B" w:rsidRDefault="00AD7C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й в различных условиях;</w:t>
      </w:r>
    </w:p>
    <w:p w:rsidR="00BB76AA" w:rsidRPr="002C743B" w:rsidRDefault="00AD7C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BB76AA" w:rsidRPr="002C743B" w:rsidRDefault="00AD7C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применять основные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ие, моделирование, эксперимент (реальный и мысленный);</w:t>
      </w:r>
    </w:p>
    <w:p w:rsidR="00BB76AA" w:rsidRPr="002C743B" w:rsidRDefault="00AD7C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(лакмус, фенолфталеин, метилоранж и другие).</w:t>
      </w:r>
    </w:p>
    <w:p w:rsidR="00BB76AA" w:rsidRPr="002C743B" w:rsidRDefault="00AD7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классе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основных химических понятий: химический элемент, атом, молекула, ион, к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ащений;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раскры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классифицировать химические элементы, неорганические вещества, химические реакции (по числу и составу участвующих в реа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кции веществ, по тепловому эффекту, по изменению степеней окисления химических элементов);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етствующих химических реакций;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классов;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пользования химической посудой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проводить реакции, подтверждающие к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BB76AA" w:rsidRPr="002C743B" w:rsidRDefault="00AD7C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применят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моделирование, эксперимент (реальный и мысленный).</w:t>
      </w:r>
    </w:p>
    <w:p w:rsidR="00BB76AA" w:rsidRPr="002C743B" w:rsidRDefault="00BB76AA">
      <w:pPr>
        <w:rPr>
          <w:sz w:val="24"/>
          <w:szCs w:val="24"/>
          <w:lang w:val="ru-RU"/>
        </w:rPr>
        <w:sectPr w:rsidR="00BB76AA" w:rsidRPr="002C743B">
          <w:pgSz w:w="11906" w:h="16383"/>
          <w:pgMar w:top="1134" w:right="850" w:bottom="1134" w:left="1701" w:header="720" w:footer="720" w:gutter="0"/>
          <w:cols w:space="720"/>
        </w:sectPr>
      </w:pPr>
    </w:p>
    <w:p w:rsidR="00BB76AA" w:rsidRPr="002C743B" w:rsidRDefault="00AD7C3B">
      <w:pPr>
        <w:spacing w:after="0"/>
        <w:ind w:left="120"/>
        <w:rPr>
          <w:sz w:val="24"/>
          <w:szCs w:val="24"/>
        </w:rPr>
      </w:pPr>
      <w:bookmarkStart w:id="13" w:name="block-18411402"/>
      <w:bookmarkEnd w:id="9"/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C743B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C743B" w:rsidRDefault="002C743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B76AA" w:rsidRPr="002C743B" w:rsidRDefault="00AD7C3B">
      <w:pPr>
        <w:spacing w:after="0"/>
        <w:ind w:left="120"/>
        <w:rPr>
          <w:sz w:val="24"/>
          <w:szCs w:val="24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050"/>
      </w:tblGrid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закономерности химических реакций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Галогены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Сера и её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Углерод и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кремний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неметаллов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темы "Неметаллы"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Металлы и </w:t>
            </w: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их соединения</w:t>
            </w:r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C74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2C74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</w:tr>
      <w:tr w:rsidR="00BB76AA" w:rsidRPr="002C743B" w:rsidTr="002C7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 w:rsidP="002C743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</w:tr>
    </w:tbl>
    <w:p w:rsidR="00BB76AA" w:rsidRPr="002C743B" w:rsidRDefault="00BB76AA">
      <w:pPr>
        <w:rPr>
          <w:sz w:val="24"/>
          <w:szCs w:val="24"/>
        </w:rPr>
        <w:sectPr w:rsidR="00BB76AA" w:rsidRPr="002C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6AA" w:rsidRPr="002C743B" w:rsidRDefault="00AD7C3B">
      <w:pPr>
        <w:spacing w:after="0"/>
        <w:ind w:left="120"/>
        <w:rPr>
          <w:sz w:val="24"/>
          <w:szCs w:val="24"/>
        </w:rPr>
      </w:pPr>
      <w:bookmarkStart w:id="14" w:name="block-18411406"/>
      <w:bookmarkEnd w:id="13"/>
      <w:r w:rsidRPr="002C743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798"/>
        <w:gridCol w:w="1123"/>
        <w:gridCol w:w="1841"/>
        <w:gridCol w:w="1910"/>
        <w:gridCol w:w="1423"/>
        <w:gridCol w:w="3090"/>
      </w:tblGrid>
      <w:tr w:rsidR="00BB76AA" w:rsidRPr="002C743B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Закономерности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изменении свойств химических элементов первых трёх периодов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adbac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adbcb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 химическом равновесии. Факторы, влияющие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 скорость химической реакции и положение химического равновесия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adcade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adcd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кислот и оснований в 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солей в свете представлений об электролитической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addd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addbfa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«Электролитическая диссоциация.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реакции в растворах»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addec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addfe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2 по теме «Получение соляной кислоты,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изучение её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Аллотропные модификации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серы. Нахождение серы и её соединений в природе.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 серы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adea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Химическое загрязнение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окружающей среды соединениями серы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элементов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adeea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Аммиак, его физические и химические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свойства, получение и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306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Фосфор. Оксид фосфора (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фосфатов в качестве минеральных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удобрений.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природной среды фосфатами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adfc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adfd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 </w:t>
            </w:r>
            <w:hyperlink r:id="rId49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adfebe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Угольная кислота и её соли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006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4 по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027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Первоначальные понятия об органических веществах как о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соединениях углерода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054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— металлов. Металлическая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связь и металлическая кристаллическая решётка.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103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металлов. Электрохимический ряд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напряжений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Общие способы получения металлов. Сплавы. Вычисления по уравнениям химических реакций, если один из реагентов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содержит примеси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коррозии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1278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Щелочные металлы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 и гидроксиды натрия и калия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Важнейшие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 кальция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1886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Алюминий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Оксиды, гидроксиды и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соли железа (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железа (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7. Решение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экспериментальных задач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Вычисления по уравнениям химических реакций, если один из реагентов дан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избытке или содержит примеси.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массовой доли выхода продукта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1750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Химическое загрязнение окружающей среды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2C74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76AA" w:rsidRPr="002C7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76AA" w:rsidRPr="002C743B" w:rsidRDefault="00AD7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6AA" w:rsidRPr="002C743B" w:rsidRDefault="00BB76AA">
            <w:pPr>
              <w:rPr>
                <w:sz w:val="24"/>
                <w:szCs w:val="24"/>
              </w:rPr>
            </w:pPr>
          </w:p>
        </w:tc>
      </w:tr>
    </w:tbl>
    <w:p w:rsidR="00BB76AA" w:rsidRPr="002C743B" w:rsidRDefault="00BB76AA">
      <w:pPr>
        <w:rPr>
          <w:sz w:val="24"/>
          <w:szCs w:val="24"/>
        </w:rPr>
        <w:sectPr w:rsidR="00BB76AA" w:rsidRPr="002C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6AA" w:rsidRPr="002C743B" w:rsidRDefault="00AD7C3B">
      <w:pPr>
        <w:spacing w:after="0"/>
        <w:ind w:left="120"/>
        <w:rPr>
          <w:sz w:val="24"/>
          <w:szCs w:val="24"/>
          <w:lang w:val="ru-RU"/>
        </w:rPr>
      </w:pPr>
      <w:bookmarkStart w:id="15" w:name="block-18411408"/>
      <w:bookmarkEnd w:id="14"/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B76AA" w:rsidRPr="002C743B" w:rsidRDefault="00AD7C3B">
      <w:pPr>
        <w:spacing w:after="0" w:line="480" w:lineRule="auto"/>
        <w:ind w:left="120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B76AA" w:rsidRPr="002C743B" w:rsidRDefault="00AD7C3B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6" w:name="bd05d80c-fcad-45de-a028-b236b74fbaf0"/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 xml:space="preserve">• Химия, 9 </w:t>
      </w:r>
      <w:r w:rsidRPr="002C743B">
        <w:rPr>
          <w:rFonts w:ascii="Times New Roman" w:hAnsi="Times New Roman"/>
          <w:color w:val="000000"/>
          <w:sz w:val="24"/>
          <w:szCs w:val="24"/>
          <w:lang w:val="ru-RU"/>
        </w:rPr>
        <w:t>класс/ Габриелян О.С., Остроумов И.Г., Сладков С.А., Акционерное общество «Издательство «Просвещение»</w:t>
      </w:r>
      <w:bookmarkEnd w:id="16"/>
    </w:p>
    <w:p w:rsidR="00BB76AA" w:rsidRPr="002C743B" w:rsidRDefault="00BB76AA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BB76AA" w:rsidRPr="002C743B" w:rsidRDefault="00BB76AA">
      <w:pPr>
        <w:spacing w:after="0"/>
        <w:ind w:left="120"/>
        <w:rPr>
          <w:sz w:val="24"/>
          <w:szCs w:val="24"/>
          <w:lang w:val="ru-RU"/>
        </w:rPr>
      </w:pPr>
    </w:p>
    <w:p w:rsidR="00BB76AA" w:rsidRPr="002C743B" w:rsidRDefault="00AD7C3B">
      <w:pPr>
        <w:spacing w:after="0" w:line="480" w:lineRule="auto"/>
        <w:ind w:left="120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B76AA" w:rsidRPr="002C743B" w:rsidRDefault="00BB76AA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BB76AA" w:rsidRPr="002C743B" w:rsidRDefault="00BB76AA">
      <w:pPr>
        <w:spacing w:after="0"/>
        <w:ind w:left="120"/>
        <w:rPr>
          <w:sz w:val="24"/>
          <w:szCs w:val="24"/>
          <w:lang w:val="ru-RU"/>
        </w:rPr>
      </w:pPr>
    </w:p>
    <w:p w:rsidR="00BB76AA" w:rsidRPr="002C743B" w:rsidRDefault="00AD7C3B">
      <w:pPr>
        <w:spacing w:after="0" w:line="480" w:lineRule="auto"/>
        <w:ind w:left="120"/>
        <w:rPr>
          <w:sz w:val="24"/>
          <w:szCs w:val="24"/>
          <w:lang w:val="ru-RU"/>
        </w:rPr>
      </w:pPr>
      <w:r w:rsidRPr="002C743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B76AA" w:rsidRPr="002C743B" w:rsidRDefault="00BB76AA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BB76AA" w:rsidRPr="002C743B" w:rsidRDefault="00BB76AA">
      <w:pPr>
        <w:rPr>
          <w:sz w:val="24"/>
          <w:szCs w:val="24"/>
          <w:lang w:val="ru-RU"/>
        </w:rPr>
        <w:sectPr w:rsidR="00BB76AA" w:rsidRPr="002C743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AD7C3B" w:rsidRPr="002C743B" w:rsidRDefault="00AD7C3B">
      <w:pPr>
        <w:rPr>
          <w:sz w:val="24"/>
          <w:szCs w:val="24"/>
          <w:lang w:val="ru-RU"/>
        </w:rPr>
      </w:pPr>
    </w:p>
    <w:sectPr w:rsidR="00AD7C3B" w:rsidRPr="002C74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4EC"/>
    <w:multiLevelType w:val="multilevel"/>
    <w:tmpl w:val="6144E6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97370"/>
    <w:multiLevelType w:val="multilevel"/>
    <w:tmpl w:val="CD56E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76AA"/>
    <w:rsid w:val="002C743B"/>
    <w:rsid w:val="00AD7C3B"/>
    <w:rsid w:val="00BB76AA"/>
    <w:rsid w:val="00E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0C0B48-01E4-4283-91CD-04576B6C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636" TargetMode="External"/><Relationship Id="rId18" Type="http://schemas.openxmlformats.org/officeDocument/2006/relationships/hyperlink" Target="https://m.edsoo.ru/00adbac6" TargetMode="External"/><Relationship Id="rId26" Type="http://schemas.openxmlformats.org/officeDocument/2006/relationships/hyperlink" Target="https://m.edsoo.ru/00add8b2" TargetMode="External"/><Relationship Id="rId39" Type="http://schemas.openxmlformats.org/officeDocument/2006/relationships/hyperlink" Target="https://m.edsoo.ru/00adec8a" TargetMode="External"/><Relationship Id="rId21" Type="http://schemas.openxmlformats.org/officeDocument/2006/relationships/hyperlink" Target="https://m.edsoo.ru/00adc28c" TargetMode="External"/><Relationship Id="rId34" Type="http://schemas.openxmlformats.org/officeDocument/2006/relationships/hyperlink" Target="https://m.edsoo.ru/00ade488" TargetMode="External"/><Relationship Id="rId42" Type="http://schemas.openxmlformats.org/officeDocument/2006/relationships/hyperlink" Target="https://m.edsoo.ru/00adf004" TargetMode="External"/><Relationship Id="rId47" Type="http://schemas.openxmlformats.org/officeDocument/2006/relationships/hyperlink" Target="https://m.edsoo.ru/00adfc20" TargetMode="External"/><Relationship Id="rId50" Type="http://schemas.openxmlformats.org/officeDocument/2006/relationships/hyperlink" Target="https://m.edsoo.ru/00ae006c" TargetMode="External"/><Relationship Id="rId55" Type="http://schemas.openxmlformats.org/officeDocument/2006/relationships/hyperlink" Target="https://m.edsoo.ru/00ae0e18" TargetMode="External"/><Relationship Id="rId63" Type="http://schemas.openxmlformats.org/officeDocument/2006/relationships/hyperlink" Target="https://m.edsoo.ru/00ae15e8" TargetMode="External"/><Relationship Id="rId68" Type="http://schemas.openxmlformats.org/officeDocument/2006/relationships/hyperlink" Target="https://m.edsoo.ru/00ae1d86" TargetMode="External"/><Relationship Id="rId76" Type="http://schemas.openxmlformats.org/officeDocument/2006/relationships/hyperlink" Target="https://m.edsoo.ru/00adb33c" TargetMode="External"/><Relationship Id="rId7" Type="http://schemas.openxmlformats.org/officeDocument/2006/relationships/hyperlink" Target="https://m.edsoo.ru/7f41a636" TargetMode="External"/><Relationship Id="rId71" Type="http://schemas.openxmlformats.org/officeDocument/2006/relationships/hyperlink" Target="https://m.edsoo.ru/00ae17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00adb6b6" TargetMode="External"/><Relationship Id="rId29" Type="http://schemas.openxmlformats.org/officeDocument/2006/relationships/hyperlink" Target="https://m.edsoo.ru/00addbfa" TargetMode="External"/><Relationship Id="rId11" Type="http://schemas.openxmlformats.org/officeDocument/2006/relationships/hyperlink" Target="https://m.edsoo.ru/7f41a636" TargetMode="External"/><Relationship Id="rId24" Type="http://schemas.openxmlformats.org/officeDocument/2006/relationships/hyperlink" Target="https://m.edsoo.ru/00add448" TargetMode="External"/><Relationship Id="rId32" Type="http://schemas.openxmlformats.org/officeDocument/2006/relationships/hyperlink" Target="https://m.edsoo.ru/00ade104" TargetMode="External"/><Relationship Id="rId37" Type="http://schemas.openxmlformats.org/officeDocument/2006/relationships/hyperlink" Target="https://m.edsoo.ru/00ade802" TargetMode="External"/><Relationship Id="rId40" Type="http://schemas.openxmlformats.org/officeDocument/2006/relationships/hyperlink" Target="https://m.edsoo.ru/00adec8a" TargetMode="External"/><Relationship Id="rId45" Type="http://schemas.openxmlformats.org/officeDocument/2006/relationships/hyperlink" Target="https://m.edsoo.ru/00adf518" TargetMode="External"/><Relationship Id="rId53" Type="http://schemas.openxmlformats.org/officeDocument/2006/relationships/hyperlink" Target="https://m.edsoo.ru/00ae080a" TargetMode="External"/><Relationship Id="rId58" Type="http://schemas.openxmlformats.org/officeDocument/2006/relationships/hyperlink" Target="https://m.edsoo.ru/00ae1156" TargetMode="External"/><Relationship Id="rId66" Type="http://schemas.openxmlformats.org/officeDocument/2006/relationships/hyperlink" Target="https://m.edsoo.ru/00ae1c64" TargetMode="External"/><Relationship Id="rId74" Type="http://schemas.openxmlformats.org/officeDocument/2006/relationships/hyperlink" Target="https://m.edsoo.ru/00ae427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m.edsoo.ru/7f41a636" TargetMode="External"/><Relationship Id="rId61" Type="http://schemas.openxmlformats.org/officeDocument/2006/relationships/hyperlink" Target="https://m.edsoo.ru/00ae14b2" TargetMode="External"/><Relationship Id="rId10" Type="http://schemas.openxmlformats.org/officeDocument/2006/relationships/hyperlink" Target="https://m.edsoo.ru/7f41a636" TargetMode="External"/><Relationship Id="rId19" Type="http://schemas.openxmlformats.org/officeDocument/2006/relationships/hyperlink" Target="https://m.edsoo.ru/00adbcb0" TargetMode="External"/><Relationship Id="rId31" Type="http://schemas.openxmlformats.org/officeDocument/2006/relationships/hyperlink" Target="https://m.edsoo.ru/00addfe2" TargetMode="External"/><Relationship Id="rId44" Type="http://schemas.openxmlformats.org/officeDocument/2006/relationships/hyperlink" Target="https://m.edsoo.ru/00adf306" TargetMode="External"/><Relationship Id="rId52" Type="http://schemas.openxmlformats.org/officeDocument/2006/relationships/hyperlink" Target="https://m.edsoo.ru/00ae054e" TargetMode="External"/><Relationship Id="rId60" Type="http://schemas.openxmlformats.org/officeDocument/2006/relationships/hyperlink" Target="https://m.edsoo.ru/00ae14b2" TargetMode="External"/><Relationship Id="rId65" Type="http://schemas.openxmlformats.org/officeDocument/2006/relationships/hyperlink" Target="https://m.edsoo.ru/00ae1ae8" TargetMode="External"/><Relationship Id="rId73" Type="http://schemas.openxmlformats.org/officeDocument/2006/relationships/hyperlink" Target="https://m.edsoo.ru/00ae4270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a636" TargetMode="External"/><Relationship Id="rId22" Type="http://schemas.openxmlformats.org/officeDocument/2006/relationships/hyperlink" Target="https://m.edsoo.ru/00adcade" TargetMode="External"/><Relationship Id="rId27" Type="http://schemas.openxmlformats.org/officeDocument/2006/relationships/hyperlink" Target="https://m.edsoo.ru/00add9d4" TargetMode="External"/><Relationship Id="rId30" Type="http://schemas.openxmlformats.org/officeDocument/2006/relationships/hyperlink" Target="https://m.edsoo.ru/00addec0" TargetMode="External"/><Relationship Id="rId35" Type="http://schemas.openxmlformats.org/officeDocument/2006/relationships/hyperlink" Target="https://m.edsoo.ru/00ade64a" TargetMode="External"/><Relationship Id="rId43" Type="http://schemas.openxmlformats.org/officeDocument/2006/relationships/hyperlink" Target="https://m.edsoo.ru/00adf180" TargetMode="External"/><Relationship Id="rId48" Type="http://schemas.openxmlformats.org/officeDocument/2006/relationships/hyperlink" Target="https://m.edsoo.ru/00adfd9c" TargetMode="External"/><Relationship Id="rId56" Type="http://schemas.openxmlformats.org/officeDocument/2006/relationships/hyperlink" Target="https://m.edsoo.ru/00ae103e" TargetMode="External"/><Relationship Id="rId64" Type="http://schemas.openxmlformats.org/officeDocument/2006/relationships/hyperlink" Target="https://m.edsoo.ru/00ae1886" TargetMode="External"/><Relationship Id="rId69" Type="http://schemas.openxmlformats.org/officeDocument/2006/relationships/hyperlink" Target="https://m.edsoo.ru/00ae35e6" TargetMode="External"/><Relationship Id="rId77" Type="http://schemas.openxmlformats.org/officeDocument/2006/relationships/hyperlink" Target="https://m.edsoo.ru/00ad9cb2" TargetMode="External"/><Relationship Id="rId8" Type="http://schemas.openxmlformats.org/officeDocument/2006/relationships/hyperlink" Target="https://m.edsoo.ru/7f41a636" TargetMode="External"/><Relationship Id="rId51" Type="http://schemas.openxmlformats.org/officeDocument/2006/relationships/hyperlink" Target="https://m.edsoo.ru/00ae027e" TargetMode="External"/><Relationship Id="rId72" Type="http://schemas.openxmlformats.org/officeDocument/2006/relationships/hyperlink" Target="https://m.edsoo.ru/00ae3f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636" TargetMode="External"/><Relationship Id="rId17" Type="http://schemas.openxmlformats.org/officeDocument/2006/relationships/hyperlink" Target="https://m.edsoo.ru/00adb7e2" TargetMode="External"/><Relationship Id="rId25" Type="http://schemas.openxmlformats.org/officeDocument/2006/relationships/hyperlink" Target="https://m.edsoo.ru/00add5d8" TargetMode="External"/><Relationship Id="rId33" Type="http://schemas.openxmlformats.org/officeDocument/2006/relationships/hyperlink" Target="https://m.edsoo.ru/00ade348" TargetMode="External"/><Relationship Id="rId38" Type="http://schemas.openxmlformats.org/officeDocument/2006/relationships/hyperlink" Target="https://m.edsoo.ru/00adea28" TargetMode="External"/><Relationship Id="rId46" Type="http://schemas.openxmlformats.org/officeDocument/2006/relationships/hyperlink" Target="https://m.edsoo.ru/00adf68a" TargetMode="External"/><Relationship Id="rId59" Type="http://schemas.openxmlformats.org/officeDocument/2006/relationships/hyperlink" Target="https://m.edsoo.ru/00ae1278" TargetMode="External"/><Relationship Id="rId67" Type="http://schemas.openxmlformats.org/officeDocument/2006/relationships/hyperlink" Target="https://m.edsoo.ru/00ae1c64" TargetMode="External"/><Relationship Id="rId20" Type="http://schemas.openxmlformats.org/officeDocument/2006/relationships/hyperlink" Target="https://m.edsoo.ru/00adbe9a" TargetMode="External"/><Relationship Id="rId41" Type="http://schemas.openxmlformats.org/officeDocument/2006/relationships/hyperlink" Target="https://m.edsoo.ru/00adeea6" TargetMode="External"/><Relationship Id="rId54" Type="http://schemas.openxmlformats.org/officeDocument/2006/relationships/hyperlink" Target="https://m.edsoo.ru/00ae0bf2" TargetMode="External"/><Relationship Id="rId62" Type="http://schemas.openxmlformats.org/officeDocument/2006/relationships/hyperlink" Target="https://m.edsoo.ru/00ae15e8" TargetMode="External"/><Relationship Id="rId70" Type="http://schemas.openxmlformats.org/officeDocument/2006/relationships/hyperlink" Target="https://m.edsoo.ru/00ae3de8" TargetMode="External"/><Relationship Id="rId75" Type="http://schemas.openxmlformats.org/officeDocument/2006/relationships/hyperlink" Target="https://m.edsoo.ru/00ae0d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636" TargetMode="External"/><Relationship Id="rId15" Type="http://schemas.openxmlformats.org/officeDocument/2006/relationships/hyperlink" Target="https://m.edsoo.ru/00adb59e" TargetMode="External"/><Relationship Id="rId23" Type="http://schemas.openxmlformats.org/officeDocument/2006/relationships/hyperlink" Target="https://m.edsoo.ru/00adcd68" TargetMode="External"/><Relationship Id="rId28" Type="http://schemas.openxmlformats.org/officeDocument/2006/relationships/hyperlink" Target="https://m.edsoo.ru/00addd12" TargetMode="External"/><Relationship Id="rId36" Type="http://schemas.openxmlformats.org/officeDocument/2006/relationships/hyperlink" Target="https://m.edsoo.ru/00ade64a" TargetMode="External"/><Relationship Id="rId49" Type="http://schemas.openxmlformats.org/officeDocument/2006/relationships/hyperlink" Target="https://m.edsoo.ru/00adfebe" TargetMode="External"/><Relationship Id="rId57" Type="http://schemas.openxmlformats.org/officeDocument/2006/relationships/hyperlink" Target="https://m.edsoo.ru/00ae1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7522</Words>
  <Characters>42878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PC-№1</dc:creator>
  <cp:lastModifiedBy>User1</cp:lastModifiedBy>
  <cp:revision>2</cp:revision>
  <dcterms:created xsi:type="dcterms:W3CDTF">2023-10-01T11:48:00Z</dcterms:created>
  <dcterms:modified xsi:type="dcterms:W3CDTF">2023-10-01T11:48:00Z</dcterms:modified>
</cp:coreProperties>
</file>